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2BE7" w14:textId="77777777" w:rsidR="001541CF" w:rsidRPr="00A47779" w:rsidRDefault="00844021" w:rsidP="00626726">
      <w:pPr>
        <w:rPr>
          <w:rFonts w:ascii="Verdana" w:hAnsi="Verdana"/>
          <w:sz w:val="24"/>
          <w:szCs w:val="24"/>
        </w:rPr>
      </w:pPr>
      <w:r>
        <w:rPr>
          <w:noProof/>
        </w:rPr>
        <w:drawing>
          <wp:inline distT="0" distB="0" distL="0" distR="0" wp14:anchorId="0C233565" wp14:editId="3DC42DF2">
            <wp:extent cx="12668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000125"/>
                    </a:xfrm>
                    <a:prstGeom prst="rect">
                      <a:avLst/>
                    </a:prstGeom>
                    <a:noFill/>
                    <a:ln>
                      <a:noFill/>
                    </a:ln>
                  </pic:spPr>
                </pic:pic>
              </a:graphicData>
            </a:graphic>
          </wp:inline>
        </w:drawing>
      </w:r>
      <w:r w:rsidR="001541CF" w:rsidRPr="007E4CF5">
        <w:rPr>
          <w:rFonts w:ascii="Old English Text MT" w:hAnsi="Old English Text MT"/>
          <w:sz w:val="36"/>
          <w:szCs w:val="36"/>
        </w:rPr>
        <w:t xml:space="preserve">   </w:t>
      </w:r>
      <w:r w:rsidR="001541CF">
        <w:rPr>
          <w:rFonts w:ascii="Old English Text MT" w:hAnsi="Old English Text MT"/>
          <w:sz w:val="36"/>
          <w:szCs w:val="36"/>
        </w:rPr>
        <w:tab/>
      </w:r>
      <w:r w:rsidR="001541CF">
        <w:rPr>
          <w:rFonts w:ascii="Old English Text MT" w:hAnsi="Old English Text MT"/>
          <w:sz w:val="36"/>
          <w:szCs w:val="36"/>
        </w:rPr>
        <w:tab/>
      </w:r>
      <w:r w:rsidR="001541CF">
        <w:rPr>
          <w:rFonts w:ascii="Old English Text MT" w:hAnsi="Old English Text MT"/>
          <w:sz w:val="36"/>
          <w:szCs w:val="36"/>
        </w:rPr>
        <w:tab/>
      </w:r>
      <w:r w:rsidR="001541CF">
        <w:rPr>
          <w:rFonts w:ascii="Old English Text MT" w:hAnsi="Old English Text MT"/>
          <w:sz w:val="36"/>
          <w:szCs w:val="36"/>
        </w:rPr>
        <w:tab/>
      </w:r>
      <w:r w:rsidR="001541CF">
        <w:rPr>
          <w:rFonts w:ascii="Old English Text MT" w:hAnsi="Old English Text MT"/>
          <w:sz w:val="36"/>
          <w:szCs w:val="36"/>
        </w:rPr>
        <w:tab/>
      </w:r>
      <w:r w:rsidR="001541CF">
        <w:rPr>
          <w:rFonts w:ascii="Old English Text MT" w:hAnsi="Old English Text MT"/>
          <w:sz w:val="36"/>
          <w:szCs w:val="36"/>
        </w:rPr>
        <w:tab/>
        <w:t xml:space="preserve">           </w:t>
      </w:r>
      <w:r w:rsidR="001541CF" w:rsidRPr="006701F9">
        <w:rPr>
          <w:sz w:val="18"/>
          <w:szCs w:val="18"/>
        </w:rPr>
        <w:t>P.O Box 1173, Camp Hill, PA 17011</w:t>
      </w:r>
    </w:p>
    <w:p w14:paraId="1E42F15F" w14:textId="77777777" w:rsidR="001541CF" w:rsidRDefault="00844021" w:rsidP="00626726">
      <w:pPr>
        <w:ind w:right="258"/>
        <w:rPr>
          <w:sz w:val="24"/>
          <w:szCs w:val="24"/>
        </w:rPr>
      </w:pPr>
      <w:r>
        <w:rPr>
          <w:noProof/>
        </w:rPr>
        <mc:AlternateContent>
          <mc:Choice Requires="wps">
            <w:drawing>
              <wp:anchor distT="4294967292" distB="4294967292" distL="114300" distR="114300" simplePos="0" relativeHeight="251658240" behindDoc="0" locked="0" layoutInCell="1" allowOverlap="1" wp14:anchorId="2A2376FB" wp14:editId="2D983B66">
                <wp:simplePos x="0" y="0"/>
                <wp:positionH relativeFrom="column">
                  <wp:posOffset>-87630</wp:posOffset>
                </wp:positionH>
                <wp:positionV relativeFrom="paragraph">
                  <wp:posOffset>5714</wp:posOffset>
                </wp:positionV>
                <wp:extent cx="6523990" cy="0"/>
                <wp:effectExtent l="0" t="0" r="2921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9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D030A" id="_x0000_t32" coordsize="21600,21600" o:spt="32" o:oned="t" path="m,l21600,21600e" filled="f">
                <v:path arrowok="t" fillok="f" o:connecttype="none"/>
                <o:lock v:ext="edit" shapetype="t"/>
              </v:shapetype>
              <v:shape id="AutoShape 2" o:spid="_x0000_s1026" type="#_x0000_t32" style="position:absolute;margin-left:-6.9pt;margin-top:.45pt;width:513.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ZS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" strokeweight="1.5pt"/>
            </w:pict>
          </mc:Fallback>
        </mc:AlternateContent>
      </w:r>
      <w:r w:rsidR="001541CF">
        <w:rPr>
          <w:sz w:val="24"/>
          <w:szCs w:val="24"/>
        </w:rPr>
        <w:tab/>
      </w:r>
      <w:r w:rsidR="001541CF">
        <w:rPr>
          <w:sz w:val="24"/>
          <w:szCs w:val="24"/>
        </w:rPr>
        <w:tab/>
      </w:r>
      <w:r w:rsidR="001541CF">
        <w:rPr>
          <w:sz w:val="24"/>
          <w:szCs w:val="24"/>
        </w:rPr>
        <w:tab/>
      </w:r>
      <w:r w:rsidR="001541CF">
        <w:rPr>
          <w:sz w:val="24"/>
          <w:szCs w:val="24"/>
        </w:rPr>
        <w:tab/>
      </w:r>
      <w:r w:rsidR="001541CF">
        <w:rPr>
          <w:sz w:val="24"/>
          <w:szCs w:val="24"/>
        </w:rPr>
        <w:tab/>
      </w:r>
      <w:r w:rsidR="001541CF">
        <w:rPr>
          <w:sz w:val="24"/>
          <w:szCs w:val="24"/>
        </w:rPr>
        <w:tab/>
      </w:r>
      <w:r w:rsidR="001541CF">
        <w:rPr>
          <w:sz w:val="24"/>
          <w:szCs w:val="24"/>
        </w:rPr>
        <w:tab/>
      </w:r>
      <w:r w:rsidR="001541CF">
        <w:rPr>
          <w:sz w:val="24"/>
          <w:szCs w:val="24"/>
        </w:rPr>
        <w:tab/>
      </w:r>
      <w:r w:rsidR="001541CF">
        <w:rPr>
          <w:sz w:val="24"/>
          <w:szCs w:val="24"/>
        </w:rPr>
        <w:tab/>
      </w:r>
    </w:p>
    <w:p w14:paraId="093282B0" w14:textId="77777777" w:rsidR="001541CF" w:rsidRPr="006F4140" w:rsidRDefault="001541CF" w:rsidP="004701AA">
      <w:pPr>
        <w:ind w:right="258"/>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A72299F" w14:textId="2FDA8C9F" w:rsidR="007C1203" w:rsidRDefault="001541CF" w:rsidP="00AB53B6">
      <w:pPr>
        <w:ind w:right="258"/>
        <w:rPr>
          <w:sz w:val="22"/>
          <w:szCs w:val="22"/>
        </w:rPr>
      </w:pPr>
      <w:r w:rsidRPr="00EF2AA2">
        <w:rPr>
          <w:sz w:val="22"/>
          <w:szCs w:val="22"/>
        </w:rPr>
        <w:tab/>
      </w:r>
      <w:r w:rsidRPr="00EF2AA2">
        <w:rPr>
          <w:sz w:val="22"/>
          <w:szCs w:val="22"/>
        </w:rPr>
        <w:tab/>
      </w:r>
      <w:r w:rsidRPr="00EF2AA2">
        <w:rPr>
          <w:sz w:val="22"/>
          <w:szCs w:val="22"/>
        </w:rPr>
        <w:tab/>
      </w:r>
      <w:r w:rsidRPr="00EF2AA2">
        <w:rPr>
          <w:sz w:val="22"/>
          <w:szCs w:val="22"/>
        </w:rPr>
        <w:tab/>
      </w:r>
      <w:r w:rsidRPr="00EF2AA2">
        <w:rPr>
          <w:sz w:val="22"/>
          <w:szCs w:val="22"/>
        </w:rPr>
        <w:tab/>
      </w:r>
      <w:r w:rsidRPr="00EF2AA2">
        <w:rPr>
          <w:sz w:val="22"/>
          <w:szCs w:val="22"/>
        </w:rPr>
        <w:tab/>
      </w:r>
      <w:r w:rsidRPr="00EF2AA2">
        <w:rPr>
          <w:sz w:val="22"/>
          <w:szCs w:val="22"/>
        </w:rPr>
        <w:tab/>
      </w:r>
      <w:r w:rsidRPr="00EF2AA2">
        <w:rPr>
          <w:sz w:val="22"/>
          <w:szCs w:val="22"/>
        </w:rPr>
        <w:tab/>
      </w:r>
      <w:r w:rsidRPr="00EF2AA2">
        <w:rPr>
          <w:sz w:val="22"/>
          <w:szCs w:val="22"/>
        </w:rPr>
        <w:tab/>
      </w:r>
      <w:r w:rsidRPr="00EF2AA2">
        <w:rPr>
          <w:sz w:val="22"/>
          <w:szCs w:val="22"/>
        </w:rPr>
        <w:fldChar w:fldCharType="begin"/>
      </w:r>
      <w:r w:rsidRPr="00EF2AA2">
        <w:rPr>
          <w:sz w:val="22"/>
          <w:szCs w:val="22"/>
        </w:rPr>
        <w:instrText xml:space="preserve"> DATE \@ "MMMM d, yyyy" </w:instrText>
      </w:r>
      <w:r w:rsidRPr="00EF2AA2">
        <w:rPr>
          <w:sz w:val="22"/>
          <w:szCs w:val="22"/>
        </w:rPr>
        <w:fldChar w:fldCharType="separate"/>
      </w:r>
      <w:r w:rsidR="00754942">
        <w:rPr>
          <w:noProof/>
          <w:sz w:val="22"/>
          <w:szCs w:val="22"/>
        </w:rPr>
        <w:t>February 10, 2019</w:t>
      </w:r>
      <w:r w:rsidRPr="00EF2AA2">
        <w:rPr>
          <w:sz w:val="22"/>
          <w:szCs w:val="22"/>
        </w:rPr>
        <w:fldChar w:fldCharType="end"/>
      </w:r>
      <w:r w:rsidRPr="00EF2AA2">
        <w:rPr>
          <w:sz w:val="22"/>
          <w:szCs w:val="22"/>
        </w:rPr>
        <w:tab/>
      </w:r>
      <w:r w:rsidRPr="00EF2AA2">
        <w:rPr>
          <w:sz w:val="22"/>
          <w:szCs w:val="22"/>
        </w:rPr>
        <w:tab/>
      </w:r>
      <w:r w:rsidRPr="00EF2AA2">
        <w:rPr>
          <w:sz w:val="22"/>
          <w:szCs w:val="22"/>
        </w:rPr>
        <w:tab/>
      </w:r>
    </w:p>
    <w:p w14:paraId="4369E835" w14:textId="29B2C667" w:rsidR="001541CF" w:rsidRPr="00EF2AA2" w:rsidRDefault="001541CF" w:rsidP="00AB53B6">
      <w:pPr>
        <w:ind w:right="258"/>
        <w:rPr>
          <w:sz w:val="22"/>
          <w:szCs w:val="22"/>
        </w:rPr>
      </w:pPr>
      <w:r w:rsidRPr="00EF2AA2">
        <w:rPr>
          <w:sz w:val="22"/>
          <w:szCs w:val="22"/>
        </w:rPr>
        <w:tab/>
      </w:r>
      <w:r w:rsidRPr="00EF2AA2">
        <w:rPr>
          <w:sz w:val="22"/>
          <w:szCs w:val="22"/>
        </w:rPr>
        <w:tab/>
      </w:r>
      <w:r w:rsidRPr="00EF2AA2">
        <w:rPr>
          <w:sz w:val="22"/>
          <w:szCs w:val="22"/>
        </w:rPr>
        <w:tab/>
      </w:r>
      <w:r w:rsidRPr="00EF2AA2">
        <w:rPr>
          <w:sz w:val="22"/>
          <w:szCs w:val="22"/>
        </w:rPr>
        <w:tab/>
      </w:r>
    </w:p>
    <w:p w14:paraId="026EAEB0" w14:textId="72E53967" w:rsidR="00171CFE" w:rsidRDefault="00171CFE" w:rsidP="00AB53B6">
      <w:pPr>
        <w:ind w:right="258"/>
        <w:rPr>
          <w:noProof/>
          <w:sz w:val="24"/>
          <w:szCs w:val="24"/>
        </w:rPr>
      </w:pPr>
    </w:p>
    <w:p w14:paraId="5ED8169B" w14:textId="22E8319F" w:rsidR="004C273C" w:rsidRDefault="004C273C" w:rsidP="00AB53B6">
      <w:pPr>
        <w:ind w:right="258"/>
        <w:rPr>
          <w:noProof/>
          <w:sz w:val="24"/>
          <w:szCs w:val="24"/>
        </w:rPr>
      </w:pPr>
    </w:p>
    <w:p w14:paraId="40C45729" w14:textId="77777777" w:rsidR="004C273C" w:rsidRPr="007C1203" w:rsidRDefault="004C273C" w:rsidP="00AB53B6">
      <w:pPr>
        <w:ind w:right="258"/>
        <w:rPr>
          <w:noProof/>
          <w:sz w:val="24"/>
          <w:szCs w:val="24"/>
        </w:rPr>
      </w:pPr>
    </w:p>
    <w:p w14:paraId="6B305314" w14:textId="77777777" w:rsidR="004916B8" w:rsidRPr="007C1203" w:rsidRDefault="004916B8" w:rsidP="00AB53B6">
      <w:pPr>
        <w:ind w:right="258"/>
        <w:rPr>
          <w:noProof/>
          <w:sz w:val="24"/>
          <w:szCs w:val="24"/>
        </w:rPr>
      </w:pPr>
    </w:p>
    <w:p w14:paraId="37F00880" w14:textId="1FD35FE0" w:rsidR="001541CF" w:rsidRPr="007C1203" w:rsidRDefault="004C273C" w:rsidP="00AB53B6">
      <w:pPr>
        <w:ind w:right="258"/>
        <w:rPr>
          <w:sz w:val="24"/>
          <w:szCs w:val="24"/>
        </w:rPr>
      </w:pPr>
      <w:r>
        <w:rPr>
          <w:noProof/>
          <w:sz w:val="24"/>
          <w:szCs w:val="24"/>
        </w:rPr>
        <w:t>To Whom It May Concern</w:t>
      </w:r>
      <w:r w:rsidR="001541CF" w:rsidRPr="007C1203">
        <w:rPr>
          <w:noProof/>
          <w:sz w:val="24"/>
          <w:szCs w:val="24"/>
        </w:rPr>
        <w:t xml:space="preserve">: </w:t>
      </w:r>
    </w:p>
    <w:p w14:paraId="0E82E601" w14:textId="77777777" w:rsidR="001541CF" w:rsidRPr="007C1203" w:rsidRDefault="001541CF" w:rsidP="00403068">
      <w:pPr>
        <w:ind w:right="258"/>
        <w:rPr>
          <w:sz w:val="24"/>
          <w:szCs w:val="24"/>
        </w:rPr>
      </w:pPr>
      <w:r w:rsidRPr="007C1203">
        <w:rPr>
          <w:sz w:val="24"/>
          <w:szCs w:val="24"/>
        </w:rPr>
        <w:tab/>
      </w:r>
    </w:p>
    <w:p w14:paraId="523FE2AE" w14:textId="77777777" w:rsidR="007C1203" w:rsidRPr="007C1203" w:rsidRDefault="007C1203" w:rsidP="007C1203">
      <w:pPr>
        <w:ind w:right="258"/>
        <w:rPr>
          <w:sz w:val="24"/>
          <w:szCs w:val="24"/>
        </w:rPr>
      </w:pPr>
      <w:r w:rsidRPr="007C1203">
        <w:rPr>
          <w:sz w:val="24"/>
          <w:szCs w:val="24"/>
        </w:rPr>
        <w:t xml:space="preserve">I am proud to announce that the </w:t>
      </w:r>
      <w:r w:rsidRPr="007C1203">
        <w:rPr>
          <w:b/>
          <w:sz w:val="24"/>
          <w:szCs w:val="24"/>
        </w:rPr>
        <w:t>15</w:t>
      </w:r>
      <w:r w:rsidRPr="007C1203">
        <w:rPr>
          <w:b/>
          <w:sz w:val="24"/>
          <w:szCs w:val="24"/>
          <w:vertAlign w:val="superscript"/>
        </w:rPr>
        <w:t>th</w:t>
      </w:r>
      <w:r w:rsidRPr="007C1203">
        <w:rPr>
          <w:b/>
          <w:sz w:val="24"/>
          <w:szCs w:val="24"/>
        </w:rPr>
        <w:t xml:space="preserve"> Annual </w:t>
      </w:r>
      <w:r w:rsidRPr="007C1203">
        <w:rPr>
          <w:b/>
          <w:bCs/>
          <w:sz w:val="24"/>
          <w:szCs w:val="24"/>
        </w:rPr>
        <w:t>Randi’s Race: A 5K Run/Walk for Hope and Courage</w:t>
      </w:r>
      <w:r w:rsidRPr="007C1203">
        <w:rPr>
          <w:bCs/>
          <w:sz w:val="24"/>
          <w:szCs w:val="24"/>
        </w:rPr>
        <w:t xml:space="preserve"> is scheduled for Saturday, May 11, 2019, at A</w:t>
      </w:r>
      <w:r w:rsidRPr="007C1203">
        <w:rPr>
          <w:sz w:val="24"/>
          <w:szCs w:val="24"/>
        </w:rPr>
        <w:t xml:space="preserve">dams Ricci Community Park in Enola. I am calling upon the generous support of businesses across central Pennsylvania to once again help make this event a success. </w:t>
      </w:r>
    </w:p>
    <w:p w14:paraId="77E80553" w14:textId="77777777" w:rsidR="007C1203" w:rsidRPr="007C1203" w:rsidRDefault="007C1203" w:rsidP="007C1203">
      <w:pPr>
        <w:ind w:right="258"/>
        <w:rPr>
          <w:sz w:val="24"/>
          <w:szCs w:val="24"/>
        </w:rPr>
      </w:pPr>
    </w:p>
    <w:p w14:paraId="1B21325F" w14:textId="77777777" w:rsidR="007C1203" w:rsidRPr="007C1203" w:rsidRDefault="007C1203" w:rsidP="007C1203">
      <w:pPr>
        <w:ind w:right="258"/>
        <w:rPr>
          <w:sz w:val="24"/>
          <w:szCs w:val="24"/>
        </w:rPr>
      </w:pPr>
      <w:r w:rsidRPr="007C1203">
        <w:rPr>
          <w:sz w:val="24"/>
          <w:szCs w:val="24"/>
        </w:rPr>
        <w:t xml:space="preserve">The tragedy of my daughter’s death and the work that I have done to </w:t>
      </w:r>
      <w:r w:rsidRPr="007C1203">
        <w:rPr>
          <w:color w:val="000000"/>
          <w:sz w:val="24"/>
          <w:szCs w:val="24"/>
        </w:rPr>
        <w:t>speak out against domestic violence has</w:t>
      </w:r>
      <w:r w:rsidRPr="007C1203">
        <w:rPr>
          <w:sz w:val="24"/>
          <w:szCs w:val="24"/>
        </w:rPr>
        <w:t xml:space="preserve"> given me hope for the future. </w:t>
      </w:r>
      <w:r w:rsidRPr="007C1203">
        <w:rPr>
          <w:color w:val="000000"/>
          <w:sz w:val="24"/>
          <w:szCs w:val="24"/>
        </w:rPr>
        <w:t xml:space="preserve">In addition to Randi’s Race, I have established Randi’s House of Angels (RHOA), </w:t>
      </w:r>
      <w:r w:rsidRPr="007C1203">
        <w:rPr>
          <w:bCs/>
          <w:spacing w:val="-4"/>
          <w:sz w:val="24"/>
          <w:szCs w:val="24"/>
        </w:rPr>
        <w:t>a project of The Foundation for Enhancing Communities</w:t>
      </w:r>
      <w:r w:rsidRPr="007C1203">
        <w:rPr>
          <w:color w:val="000000"/>
          <w:sz w:val="24"/>
          <w:szCs w:val="24"/>
        </w:rPr>
        <w:t>. This project will help fulfill my dream of supporting and providing services for children who experience and/or are victims of domestic violence</w:t>
      </w:r>
      <w:r w:rsidRPr="007C1203">
        <w:rPr>
          <w:sz w:val="24"/>
          <w:szCs w:val="24"/>
        </w:rPr>
        <w:t>.</w:t>
      </w:r>
    </w:p>
    <w:p w14:paraId="63962BAB" w14:textId="77777777" w:rsidR="007C1203" w:rsidRPr="007C1203" w:rsidRDefault="007C1203" w:rsidP="007C1203">
      <w:pPr>
        <w:ind w:right="258"/>
        <w:rPr>
          <w:sz w:val="24"/>
          <w:szCs w:val="24"/>
        </w:rPr>
      </w:pPr>
    </w:p>
    <w:p w14:paraId="67E9BFCA" w14:textId="77777777" w:rsidR="00DA745B" w:rsidRPr="00DA745B" w:rsidRDefault="007C1203" w:rsidP="00DA745B">
      <w:pPr>
        <w:autoSpaceDE w:val="0"/>
        <w:autoSpaceDN w:val="0"/>
        <w:adjustRightInd w:val="0"/>
        <w:rPr>
          <w:b/>
          <w:sz w:val="24"/>
          <w:szCs w:val="24"/>
          <w:u w:val="single"/>
        </w:rPr>
      </w:pPr>
      <w:r w:rsidRPr="00DA745B">
        <w:rPr>
          <w:sz w:val="24"/>
          <w:szCs w:val="24"/>
        </w:rPr>
        <w:t>Because of the substantial support of the community over the past fourteen years, Randi’s</w:t>
      </w:r>
      <w:r w:rsidRPr="00DA745B">
        <w:rPr>
          <w:bCs/>
          <w:sz w:val="24"/>
          <w:szCs w:val="24"/>
        </w:rPr>
        <w:t xml:space="preserve"> Race</w:t>
      </w:r>
      <w:r w:rsidRPr="00DA745B">
        <w:rPr>
          <w:sz w:val="24"/>
          <w:szCs w:val="24"/>
        </w:rPr>
        <w:t xml:space="preserve"> has raised more than $423,000 to benefit </w:t>
      </w:r>
      <w:r w:rsidRPr="00DA745B">
        <w:rPr>
          <w:bCs/>
          <w:spacing w:val="-4"/>
          <w:sz w:val="24"/>
          <w:szCs w:val="24"/>
        </w:rPr>
        <w:t xml:space="preserve">Randi’s House of Angels. </w:t>
      </w:r>
      <w:r w:rsidR="00DA745B" w:rsidRPr="00DA745B">
        <w:rPr>
          <w:bCs/>
          <w:spacing w:val="-4"/>
          <w:sz w:val="24"/>
          <w:szCs w:val="24"/>
        </w:rPr>
        <w:t xml:space="preserve">Over $275,000 has been donated to domestic violence and crime victim agencies that </w:t>
      </w:r>
      <w:r w:rsidR="00DA745B" w:rsidRPr="00DA745B">
        <w:rPr>
          <w:iCs/>
          <w:sz w:val="24"/>
          <w:szCs w:val="24"/>
        </w:rPr>
        <w:t xml:space="preserve">support programs for children. More importantly, RHOA maintains therapeutic programs, including Randi’s Kidz Club, a ten-week </w:t>
      </w:r>
      <w:r w:rsidR="00DA745B" w:rsidRPr="00DA745B">
        <w:rPr>
          <w:sz w:val="24"/>
          <w:szCs w:val="24"/>
        </w:rPr>
        <w:t>therapeutic group for children ages 8-13; Randi’s Camp, a three-day interactive summer camp; and Randi’s Klubhouse, an interactive therapeutic group for children 5-7. To date more than 100 children have received services through RHOA.</w:t>
      </w:r>
    </w:p>
    <w:p w14:paraId="558B5BB7" w14:textId="78336D01" w:rsidR="007C1203" w:rsidRPr="007C1203" w:rsidRDefault="007C1203" w:rsidP="007C1203">
      <w:pPr>
        <w:ind w:right="258"/>
        <w:rPr>
          <w:color w:val="000000"/>
          <w:sz w:val="24"/>
          <w:szCs w:val="24"/>
        </w:rPr>
      </w:pPr>
    </w:p>
    <w:p w14:paraId="5E4A5565" w14:textId="77777777" w:rsidR="007C1203" w:rsidRPr="007C1203" w:rsidRDefault="007C1203" w:rsidP="007C1203">
      <w:pPr>
        <w:rPr>
          <w:sz w:val="24"/>
          <w:szCs w:val="24"/>
        </w:rPr>
      </w:pPr>
      <w:r w:rsidRPr="007C1203">
        <w:rPr>
          <w:color w:val="222222"/>
          <w:sz w:val="24"/>
          <w:szCs w:val="24"/>
          <w:shd w:val="clear" w:color="auto" w:fill="FFFFFF"/>
        </w:rPr>
        <w:t>David J. Freed,</w:t>
      </w:r>
      <w:r w:rsidRPr="007C1203">
        <w:rPr>
          <w:sz w:val="24"/>
          <w:szCs w:val="24"/>
        </w:rPr>
        <w:t xml:space="preserve"> Esquire, who serves as our honorary chair, continues to support and promote the event, along with several other officials. Your support will allow</w:t>
      </w:r>
      <w:r w:rsidRPr="007C1203">
        <w:rPr>
          <w:bCs/>
          <w:sz w:val="24"/>
          <w:szCs w:val="24"/>
        </w:rPr>
        <w:t xml:space="preserve"> Randi’s Race </w:t>
      </w:r>
      <w:r w:rsidRPr="007C1203">
        <w:rPr>
          <w:sz w:val="24"/>
          <w:szCs w:val="24"/>
        </w:rPr>
        <w:t xml:space="preserve">to experience another successful year. Please find an enclosed list of sponsorship opportunities. Sponsors will receive the </w:t>
      </w:r>
      <w:r w:rsidRPr="007C1203">
        <w:rPr>
          <w:b/>
          <w:sz w:val="24"/>
          <w:szCs w:val="24"/>
        </w:rPr>
        <w:t>Randi's Race</w:t>
      </w:r>
      <w:r w:rsidRPr="007C1203">
        <w:rPr>
          <w:sz w:val="24"/>
          <w:szCs w:val="24"/>
        </w:rPr>
        <w:t xml:space="preserve"> logo and poster for websites and display at your business.   </w:t>
      </w:r>
    </w:p>
    <w:p w14:paraId="64BADC54" w14:textId="77777777" w:rsidR="007C1203" w:rsidRPr="007C1203" w:rsidRDefault="007C1203" w:rsidP="007C1203">
      <w:pPr>
        <w:ind w:right="258"/>
        <w:rPr>
          <w:sz w:val="24"/>
          <w:szCs w:val="24"/>
        </w:rPr>
      </w:pPr>
    </w:p>
    <w:p w14:paraId="6FA37E25" w14:textId="77777777" w:rsidR="007C1203" w:rsidRPr="007C1203" w:rsidRDefault="007C1203" w:rsidP="007C1203">
      <w:pPr>
        <w:ind w:right="258"/>
        <w:rPr>
          <w:sz w:val="24"/>
          <w:szCs w:val="24"/>
        </w:rPr>
      </w:pPr>
      <w:r w:rsidRPr="007C1203">
        <w:rPr>
          <w:sz w:val="24"/>
          <w:szCs w:val="24"/>
        </w:rPr>
        <w:t xml:space="preserve">Thank you for your consideration. If you have any questions, please contact me directly at (717) 503-4498 or email me at </w:t>
      </w:r>
      <w:hyperlink r:id="rId8" w:history="1">
        <w:r w:rsidRPr="007C1203">
          <w:rPr>
            <w:color w:val="0000FF"/>
            <w:sz w:val="24"/>
            <w:szCs w:val="24"/>
            <w:u w:val="single"/>
          </w:rPr>
          <w:t>njchavez@verizon.net</w:t>
        </w:r>
      </w:hyperlink>
      <w:r w:rsidRPr="007C1203">
        <w:rPr>
          <w:sz w:val="24"/>
          <w:szCs w:val="24"/>
        </w:rPr>
        <w:t>.</w:t>
      </w:r>
    </w:p>
    <w:p w14:paraId="6E2B4667" w14:textId="77777777" w:rsidR="007C1203" w:rsidRPr="007C1203" w:rsidRDefault="007C1203" w:rsidP="007C1203">
      <w:pPr>
        <w:ind w:right="258"/>
        <w:rPr>
          <w:sz w:val="24"/>
          <w:szCs w:val="24"/>
        </w:rPr>
      </w:pPr>
    </w:p>
    <w:p w14:paraId="0D38CC17" w14:textId="77777777" w:rsidR="007C1203" w:rsidRPr="007C1203" w:rsidRDefault="007C1203" w:rsidP="007C1203">
      <w:pPr>
        <w:ind w:right="258"/>
        <w:rPr>
          <w:sz w:val="24"/>
          <w:szCs w:val="24"/>
        </w:rPr>
      </w:pPr>
      <w:r w:rsidRPr="007C1203">
        <w:rPr>
          <w:sz w:val="24"/>
          <w:szCs w:val="24"/>
        </w:rPr>
        <w:t>Sincerely,</w:t>
      </w:r>
    </w:p>
    <w:p w14:paraId="56FA4CC5" w14:textId="77777777" w:rsidR="007C1203" w:rsidRPr="007C1203" w:rsidRDefault="007C1203" w:rsidP="007C1203">
      <w:pPr>
        <w:ind w:right="258"/>
        <w:rPr>
          <w:sz w:val="24"/>
          <w:szCs w:val="24"/>
        </w:rPr>
      </w:pPr>
      <w:r w:rsidRPr="007C1203">
        <w:rPr>
          <w:noProof/>
          <w:sz w:val="24"/>
          <w:szCs w:val="24"/>
        </w:rPr>
        <w:drawing>
          <wp:inline distT="0" distB="0" distL="0" distR="0" wp14:anchorId="0F92626E" wp14:editId="7DD6DF76">
            <wp:extent cx="2177415" cy="523875"/>
            <wp:effectExtent l="0" t="0" r="0" b="9525"/>
            <wp:docPr id="9" name="Picture 2" descr="Nancy's%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cy's%20Signature"/>
                    <pic:cNvPicPr>
                      <a:picLocks noChangeAspect="1" noChangeArrowheads="1"/>
                    </pic:cNvPicPr>
                  </pic:nvPicPr>
                  <pic:blipFill>
                    <a:blip r:embed="rId9" cstate="print"/>
                    <a:srcRect/>
                    <a:stretch>
                      <a:fillRect/>
                    </a:stretch>
                  </pic:blipFill>
                  <pic:spPr bwMode="auto">
                    <a:xfrm>
                      <a:off x="0" y="0"/>
                      <a:ext cx="2177415" cy="523875"/>
                    </a:xfrm>
                    <a:prstGeom prst="rect">
                      <a:avLst/>
                    </a:prstGeom>
                    <a:noFill/>
                    <a:ln w="9525">
                      <a:noFill/>
                      <a:miter lim="800000"/>
                      <a:headEnd/>
                      <a:tailEnd/>
                    </a:ln>
                  </pic:spPr>
                </pic:pic>
              </a:graphicData>
            </a:graphic>
          </wp:inline>
        </w:drawing>
      </w:r>
      <w:r w:rsidRPr="007C1203">
        <w:rPr>
          <w:sz w:val="24"/>
          <w:szCs w:val="24"/>
        </w:rPr>
        <w:tab/>
      </w:r>
    </w:p>
    <w:p w14:paraId="2C93AA5E" w14:textId="453A30CC" w:rsidR="007C1203" w:rsidRPr="007C1203" w:rsidRDefault="007C1203" w:rsidP="007C1203">
      <w:pPr>
        <w:ind w:right="258"/>
        <w:rPr>
          <w:sz w:val="24"/>
          <w:szCs w:val="24"/>
        </w:rPr>
      </w:pPr>
      <w:r w:rsidRPr="007C1203">
        <w:rPr>
          <w:sz w:val="24"/>
          <w:szCs w:val="24"/>
        </w:rPr>
        <w:t>Nancy J. Chavez, Chairperson</w:t>
      </w:r>
      <w:r w:rsidRPr="007C1203">
        <w:rPr>
          <w:sz w:val="24"/>
          <w:szCs w:val="24"/>
        </w:rPr>
        <w:tab/>
      </w:r>
    </w:p>
    <w:p w14:paraId="37FB9477" w14:textId="77777777" w:rsidR="007C1203" w:rsidRPr="007C1203" w:rsidRDefault="007C1203" w:rsidP="007C1203">
      <w:pPr>
        <w:rPr>
          <w:sz w:val="24"/>
          <w:szCs w:val="24"/>
        </w:rPr>
      </w:pPr>
    </w:p>
    <w:p w14:paraId="497B7B89" w14:textId="77777777" w:rsidR="007C1203" w:rsidRPr="007C1203" w:rsidRDefault="007C1203" w:rsidP="007C1203">
      <w:pPr>
        <w:rPr>
          <w:sz w:val="24"/>
          <w:szCs w:val="24"/>
        </w:rPr>
      </w:pPr>
    </w:p>
    <w:p w14:paraId="213F1C99" w14:textId="77777777" w:rsidR="007C1203" w:rsidRPr="007C1203" w:rsidRDefault="007C1203" w:rsidP="007C1203">
      <w:pPr>
        <w:rPr>
          <w:sz w:val="24"/>
          <w:szCs w:val="24"/>
        </w:rPr>
      </w:pPr>
    </w:p>
    <w:p w14:paraId="0D38EDA8" w14:textId="77777777" w:rsidR="007C1203" w:rsidRPr="007C1203" w:rsidRDefault="007C1203" w:rsidP="007C1203">
      <w:pPr>
        <w:tabs>
          <w:tab w:val="left" w:pos="1170"/>
          <w:tab w:val="left" w:pos="1260"/>
        </w:tabs>
        <w:ind w:left="720"/>
        <w:jc w:val="both"/>
        <w:rPr>
          <w:rFonts w:ascii="Goudy Old Style" w:hAnsi="Goudy Old Style"/>
          <w:sz w:val="16"/>
          <w:szCs w:val="16"/>
        </w:rPr>
      </w:pPr>
      <w:r w:rsidRPr="007C1203">
        <w:rPr>
          <w:sz w:val="16"/>
          <w:szCs w:val="16"/>
        </w:rPr>
        <w:t>Randi’s House of Angels is a project of The Foundation for Enhancing Communities, fiscal sponsor.  The official registration and financial information of The Foundation for Enhancing Communities may be obtained from the Pennsylvania Department of State by calling toll free, within Pennsylvania, 1.800.732.0999.  Registration does not imply endorsement.</w:t>
      </w:r>
      <w:r w:rsidRPr="007C1203">
        <w:rPr>
          <w:rFonts w:ascii="Goudy Old Style" w:hAnsi="Goudy Old Style"/>
          <w:sz w:val="16"/>
          <w:szCs w:val="16"/>
        </w:rPr>
        <w:t xml:space="preserve">  </w:t>
      </w:r>
      <w:r w:rsidRPr="007C1203">
        <w:rPr>
          <w:rFonts w:ascii="Goudy Old Style" w:hAnsi="Goudy Old Style"/>
          <w:sz w:val="16"/>
          <w:szCs w:val="16"/>
        </w:rPr>
        <w:br w:type="page"/>
      </w:r>
    </w:p>
    <w:p w14:paraId="5C01F1DD" w14:textId="77777777" w:rsidR="007C1203" w:rsidRPr="00CF114F" w:rsidRDefault="007C1203" w:rsidP="007C1203">
      <w:pPr>
        <w:jc w:val="center"/>
        <w:rPr>
          <w:b/>
          <w:sz w:val="32"/>
          <w:szCs w:val="32"/>
        </w:rPr>
      </w:pPr>
      <w:r w:rsidRPr="00CF114F">
        <w:rPr>
          <w:b/>
          <w:sz w:val="32"/>
          <w:szCs w:val="32"/>
        </w:rPr>
        <w:lastRenderedPageBreak/>
        <w:t>Sponsor Registration</w:t>
      </w:r>
    </w:p>
    <w:p w14:paraId="51A88F17" w14:textId="77777777" w:rsidR="007C1203" w:rsidRPr="007C1203" w:rsidRDefault="007C1203" w:rsidP="007C1203">
      <w:pPr>
        <w:keepNext/>
        <w:spacing w:before="360" w:after="60"/>
        <w:outlineLvl w:val="2"/>
        <w:rPr>
          <w:b/>
          <w:bCs/>
          <w:sz w:val="24"/>
          <w:szCs w:val="24"/>
        </w:rPr>
      </w:pPr>
      <w:r w:rsidRPr="007C1203">
        <w:rPr>
          <w:b/>
          <w:bCs/>
          <w:sz w:val="24"/>
          <w:szCs w:val="24"/>
        </w:rPr>
        <w:t xml:space="preserve">Sponsorship Levels: </w:t>
      </w:r>
    </w:p>
    <w:p w14:paraId="4A863D19" w14:textId="77777777" w:rsidR="007C1203" w:rsidRPr="007C1203" w:rsidRDefault="007C1203" w:rsidP="007C1203">
      <w:pPr>
        <w:rPr>
          <w:sz w:val="24"/>
          <w:szCs w:val="24"/>
        </w:rPr>
      </w:pPr>
      <w:bookmarkStart w:id="0" w:name="_GoBack"/>
      <w:r w:rsidRPr="007C1203">
        <w:rPr>
          <w:sz w:val="24"/>
          <w:szCs w:val="24"/>
        </w:rPr>
        <w:t xml:space="preserve">Sponsors will be included on all marketing materials; posters, radio, TV and local advertisements. </w:t>
      </w:r>
      <w:bookmarkEnd w:id="0"/>
      <w:r w:rsidRPr="007C1203">
        <w:rPr>
          <w:sz w:val="24"/>
          <w:szCs w:val="24"/>
        </w:rPr>
        <w:t>Sponsors will also electronically receive Randi's Race promotional materials, logo and poster.</w:t>
      </w:r>
    </w:p>
    <w:p w14:paraId="1AE2B676" w14:textId="77777777" w:rsidR="007C1203" w:rsidRPr="007C1203" w:rsidRDefault="007C1203" w:rsidP="007C1203">
      <w:pPr>
        <w:rPr>
          <w:sz w:val="24"/>
          <w:szCs w:val="24"/>
        </w:rPr>
      </w:pPr>
    </w:p>
    <w:tbl>
      <w:tblPr>
        <w:tblW w:w="0" w:type="auto"/>
        <w:tblLook w:val="01E0" w:firstRow="1" w:lastRow="1" w:firstColumn="1" w:lastColumn="1" w:noHBand="0" w:noVBand="0"/>
      </w:tblPr>
      <w:tblGrid>
        <w:gridCol w:w="558"/>
        <w:gridCol w:w="3060"/>
        <w:gridCol w:w="7092"/>
      </w:tblGrid>
      <w:tr w:rsidR="007C1203" w:rsidRPr="007C1203" w14:paraId="79AB6846" w14:textId="77777777" w:rsidTr="00893C29">
        <w:tc>
          <w:tcPr>
            <w:tcW w:w="558" w:type="dxa"/>
          </w:tcPr>
          <w:p w14:paraId="067E8032" w14:textId="77777777" w:rsidR="007C1203" w:rsidRPr="007C1203" w:rsidRDefault="007C1203" w:rsidP="00893C29">
            <w:pPr>
              <w:rPr>
                <w:sz w:val="24"/>
                <w:szCs w:val="24"/>
              </w:rPr>
            </w:pPr>
            <w:r w:rsidRPr="007C1203">
              <w:rPr>
                <w:sz w:val="24"/>
                <w:szCs w:val="24"/>
              </w:rPr>
              <w:sym w:font="Wingdings 2" w:char="F0A3"/>
            </w:r>
          </w:p>
          <w:p w14:paraId="3E08C1E6" w14:textId="77777777" w:rsidR="007C1203" w:rsidRPr="007C1203" w:rsidRDefault="007C1203" w:rsidP="00893C29">
            <w:pPr>
              <w:rPr>
                <w:sz w:val="24"/>
                <w:szCs w:val="24"/>
              </w:rPr>
            </w:pPr>
          </w:p>
          <w:p w14:paraId="7103762F" w14:textId="77777777" w:rsidR="007C1203" w:rsidRPr="007C1203" w:rsidRDefault="007C1203" w:rsidP="00893C29">
            <w:pPr>
              <w:rPr>
                <w:sz w:val="24"/>
                <w:szCs w:val="24"/>
              </w:rPr>
            </w:pPr>
          </w:p>
          <w:p w14:paraId="2CD9DCEA" w14:textId="77777777" w:rsidR="007C1203" w:rsidRPr="007C1203" w:rsidRDefault="007C1203" w:rsidP="00893C29">
            <w:pPr>
              <w:rPr>
                <w:sz w:val="24"/>
                <w:szCs w:val="24"/>
              </w:rPr>
            </w:pPr>
          </w:p>
          <w:p w14:paraId="3CFCCFF4" w14:textId="77777777" w:rsidR="007C1203" w:rsidRPr="007C1203" w:rsidRDefault="007C1203" w:rsidP="00893C29">
            <w:pPr>
              <w:rPr>
                <w:sz w:val="24"/>
                <w:szCs w:val="24"/>
              </w:rPr>
            </w:pPr>
            <w:r w:rsidRPr="007C1203">
              <w:rPr>
                <w:sz w:val="24"/>
                <w:szCs w:val="24"/>
              </w:rPr>
              <w:sym w:font="Wingdings 2" w:char="F0A3"/>
            </w:r>
          </w:p>
        </w:tc>
        <w:tc>
          <w:tcPr>
            <w:tcW w:w="3060" w:type="dxa"/>
          </w:tcPr>
          <w:p w14:paraId="49C2A067" w14:textId="77777777" w:rsidR="007C1203" w:rsidRPr="007C1203" w:rsidRDefault="007C1203" w:rsidP="00893C29">
            <w:pPr>
              <w:rPr>
                <w:sz w:val="24"/>
                <w:szCs w:val="24"/>
              </w:rPr>
            </w:pPr>
            <w:r w:rsidRPr="007C1203">
              <w:rPr>
                <w:sz w:val="24"/>
                <w:szCs w:val="24"/>
              </w:rPr>
              <w:t>Premier Sponsor $5,000</w:t>
            </w:r>
          </w:p>
          <w:p w14:paraId="4A906450" w14:textId="77777777" w:rsidR="007C1203" w:rsidRPr="007C1203" w:rsidRDefault="007C1203" w:rsidP="00893C29">
            <w:pPr>
              <w:rPr>
                <w:sz w:val="24"/>
                <w:szCs w:val="24"/>
              </w:rPr>
            </w:pPr>
          </w:p>
          <w:p w14:paraId="20652330" w14:textId="77777777" w:rsidR="007C1203" w:rsidRPr="007C1203" w:rsidRDefault="007C1203" w:rsidP="00893C29">
            <w:pPr>
              <w:rPr>
                <w:sz w:val="24"/>
                <w:szCs w:val="24"/>
              </w:rPr>
            </w:pPr>
          </w:p>
          <w:p w14:paraId="63039EE9" w14:textId="77777777" w:rsidR="007C1203" w:rsidRPr="007C1203" w:rsidRDefault="007C1203" w:rsidP="00893C29">
            <w:pPr>
              <w:rPr>
                <w:sz w:val="24"/>
                <w:szCs w:val="24"/>
              </w:rPr>
            </w:pPr>
          </w:p>
          <w:p w14:paraId="1CF42C82" w14:textId="77777777" w:rsidR="007C1203" w:rsidRPr="007C1203" w:rsidRDefault="007C1203" w:rsidP="00893C29">
            <w:pPr>
              <w:rPr>
                <w:sz w:val="24"/>
                <w:szCs w:val="24"/>
              </w:rPr>
            </w:pPr>
            <w:r w:rsidRPr="007C1203">
              <w:rPr>
                <w:sz w:val="24"/>
                <w:szCs w:val="24"/>
              </w:rPr>
              <w:t>Diamond Sponsor $3,500</w:t>
            </w:r>
          </w:p>
        </w:tc>
        <w:tc>
          <w:tcPr>
            <w:tcW w:w="7092" w:type="dxa"/>
          </w:tcPr>
          <w:p w14:paraId="5E5C453A" w14:textId="77777777" w:rsidR="007C1203" w:rsidRPr="007C1203" w:rsidRDefault="007C1203" w:rsidP="00893C29">
            <w:pPr>
              <w:rPr>
                <w:sz w:val="24"/>
                <w:szCs w:val="24"/>
              </w:rPr>
            </w:pPr>
            <w:r w:rsidRPr="007C1203">
              <w:rPr>
                <w:sz w:val="24"/>
                <w:szCs w:val="24"/>
              </w:rPr>
              <w:t>Company name on all mile markers, posters, marketing material, media, local advertisements, agency website, banner display and premier location on T-shirt.</w:t>
            </w:r>
          </w:p>
          <w:p w14:paraId="14D89F49" w14:textId="77777777" w:rsidR="007C1203" w:rsidRPr="007C1203" w:rsidRDefault="007C1203" w:rsidP="00893C29">
            <w:pPr>
              <w:rPr>
                <w:sz w:val="24"/>
                <w:szCs w:val="24"/>
              </w:rPr>
            </w:pPr>
          </w:p>
          <w:p w14:paraId="5563657F" w14:textId="77777777" w:rsidR="007C1203" w:rsidRPr="007C1203" w:rsidRDefault="007C1203" w:rsidP="00893C29">
            <w:pPr>
              <w:rPr>
                <w:sz w:val="24"/>
                <w:szCs w:val="24"/>
              </w:rPr>
            </w:pPr>
            <w:r w:rsidRPr="007C1203">
              <w:rPr>
                <w:sz w:val="24"/>
                <w:szCs w:val="24"/>
              </w:rPr>
              <w:t>Company name on all mile markers, posters, marketing material, media, local advertisements, agency website and premier location on T-shirt.</w:t>
            </w:r>
          </w:p>
          <w:p w14:paraId="613998E5" w14:textId="77777777" w:rsidR="007C1203" w:rsidRPr="007C1203" w:rsidRDefault="007C1203" w:rsidP="00893C29">
            <w:pPr>
              <w:rPr>
                <w:sz w:val="24"/>
                <w:szCs w:val="24"/>
              </w:rPr>
            </w:pPr>
          </w:p>
        </w:tc>
      </w:tr>
      <w:tr w:rsidR="007C1203" w:rsidRPr="007C1203" w14:paraId="0126CEDE" w14:textId="77777777" w:rsidTr="00893C29">
        <w:tc>
          <w:tcPr>
            <w:tcW w:w="558" w:type="dxa"/>
          </w:tcPr>
          <w:p w14:paraId="3FCC3287" w14:textId="77777777" w:rsidR="007C1203" w:rsidRPr="007C1203" w:rsidRDefault="007C1203" w:rsidP="00893C29">
            <w:pPr>
              <w:rPr>
                <w:sz w:val="24"/>
                <w:szCs w:val="24"/>
              </w:rPr>
            </w:pPr>
            <w:r w:rsidRPr="007C1203">
              <w:rPr>
                <w:sz w:val="24"/>
                <w:szCs w:val="24"/>
              </w:rPr>
              <w:sym w:font="Wingdings 2" w:char="F0A3"/>
            </w:r>
          </w:p>
        </w:tc>
        <w:tc>
          <w:tcPr>
            <w:tcW w:w="3060" w:type="dxa"/>
          </w:tcPr>
          <w:p w14:paraId="17BB2A81" w14:textId="77777777" w:rsidR="007C1203" w:rsidRPr="007C1203" w:rsidRDefault="007C1203" w:rsidP="00893C29">
            <w:pPr>
              <w:rPr>
                <w:sz w:val="24"/>
                <w:szCs w:val="24"/>
              </w:rPr>
            </w:pPr>
            <w:r w:rsidRPr="007C1203">
              <w:rPr>
                <w:sz w:val="24"/>
                <w:szCs w:val="24"/>
              </w:rPr>
              <w:t>Platinum Sponsor $2,500</w:t>
            </w:r>
          </w:p>
        </w:tc>
        <w:tc>
          <w:tcPr>
            <w:tcW w:w="7092" w:type="dxa"/>
          </w:tcPr>
          <w:p w14:paraId="025A58F4" w14:textId="77777777" w:rsidR="007C1203" w:rsidRPr="007C1203" w:rsidRDefault="007C1203" w:rsidP="00893C29">
            <w:pPr>
              <w:rPr>
                <w:sz w:val="24"/>
                <w:szCs w:val="24"/>
              </w:rPr>
            </w:pPr>
            <w:r w:rsidRPr="007C1203">
              <w:rPr>
                <w:sz w:val="24"/>
                <w:szCs w:val="24"/>
              </w:rPr>
              <w:t>Company name on all posters, marketing material, media, local advertisements, agency website and top back of T-shirt.</w:t>
            </w:r>
          </w:p>
          <w:p w14:paraId="5F13440F" w14:textId="77777777" w:rsidR="007C1203" w:rsidRPr="007C1203" w:rsidRDefault="007C1203" w:rsidP="00893C29">
            <w:pPr>
              <w:rPr>
                <w:sz w:val="24"/>
                <w:szCs w:val="24"/>
              </w:rPr>
            </w:pPr>
          </w:p>
        </w:tc>
      </w:tr>
      <w:tr w:rsidR="007C1203" w:rsidRPr="007C1203" w14:paraId="0AB1671B" w14:textId="77777777" w:rsidTr="00893C29">
        <w:tc>
          <w:tcPr>
            <w:tcW w:w="558" w:type="dxa"/>
          </w:tcPr>
          <w:p w14:paraId="48DAD5D7" w14:textId="77777777" w:rsidR="007C1203" w:rsidRPr="007C1203" w:rsidRDefault="007C1203" w:rsidP="00893C29">
            <w:pPr>
              <w:rPr>
                <w:sz w:val="24"/>
                <w:szCs w:val="24"/>
              </w:rPr>
            </w:pPr>
            <w:r w:rsidRPr="007C1203">
              <w:rPr>
                <w:sz w:val="24"/>
                <w:szCs w:val="24"/>
              </w:rPr>
              <w:sym w:font="Wingdings 2" w:char="F0A3"/>
            </w:r>
          </w:p>
        </w:tc>
        <w:tc>
          <w:tcPr>
            <w:tcW w:w="3060" w:type="dxa"/>
          </w:tcPr>
          <w:p w14:paraId="0E4A85FB" w14:textId="77777777" w:rsidR="007C1203" w:rsidRPr="007C1203" w:rsidRDefault="007C1203" w:rsidP="00893C29">
            <w:pPr>
              <w:rPr>
                <w:sz w:val="24"/>
                <w:szCs w:val="24"/>
              </w:rPr>
            </w:pPr>
            <w:r w:rsidRPr="007C1203">
              <w:rPr>
                <w:sz w:val="24"/>
                <w:szCs w:val="24"/>
              </w:rPr>
              <w:t>Gold Sponsor $1,000</w:t>
            </w:r>
          </w:p>
        </w:tc>
        <w:tc>
          <w:tcPr>
            <w:tcW w:w="7092" w:type="dxa"/>
          </w:tcPr>
          <w:p w14:paraId="5C02AA33" w14:textId="77777777" w:rsidR="007C1203" w:rsidRPr="007C1203" w:rsidRDefault="007C1203" w:rsidP="00893C29">
            <w:pPr>
              <w:rPr>
                <w:sz w:val="24"/>
                <w:szCs w:val="24"/>
              </w:rPr>
            </w:pPr>
            <w:r w:rsidRPr="007C1203">
              <w:rPr>
                <w:sz w:val="24"/>
                <w:szCs w:val="24"/>
              </w:rPr>
              <w:t>Company name on all posters, marketing material, media, local advertisements, agency website and middle back of T-shirt.</w:t>
            </w:r>
          </w:p>
          <w:p w14:paraId="6D485352" w14:textId="77777777" w:rsidR="007C1203" w:rsidRPr="007C1203" w:rsidRDefault="007C1203" w:rsidP="00893C29">
            <w:pPr>
              <w:rPr>
                <w:sz w:val="24"/>
                <w:szCs w:val="24"/>
              </w:rPr>
            </w:pPr>
          </w:p>
        </w:tc>
      </w:tr>
      <w:tr w:rsidR="007C1203" w:rsidRPr="007C1203" w14:paraId="0F266FE0" w14:textId="77777777" w:rsidTr="00893C29">
        <w:tc>
          <w:tcPr>
            <w:tcW w:w="558" w:type="dxa"/>
          </w:tcPr>
          <w:p w14:paraId="52CD2317" w14:textId="77777777" w:rsidR="007C1203" w:rsidRPr="007C1203" w:rsidRDefault="007C1203" w:rsidP="00893C29">
            <w:pPr>
              <w:rPr>
                <w:sz w:val="24"/>
                <w:szCs w:val="24"/>
              </w:rPr>
            </w:pPr>
            <w:r w:rsidRPr="007C1203">
              <w:rPr>
                <w:sz w:val="24"/>
                <w:szCs w:val="24"/>
              </w:rPr>
              <w:sym w:font="Wingdings 2" w:char="F0A3"/>
            </w:r>
          </w:p>
        </w:tc>
        <w:tc>
          <w:tcPr>
            <w:tcW w:w="3060" w:type="dxa"/>
          </w:tcPr>
          <w:p w14:paraId="22C8109C" w14:textId="77777777" w:rsidR="007C1203" w:rsidRPr="007C1203" w:rsidRDefault="007C1203" w:rsidP="00893C29">
            <w:pPr>
              <w:rPr>
                <w:sz w:val="24"/>
                <w:szCs w:val="24"/>
              </w:rPr>
            </w:pPr>
            <w:r w:rsidRPr="007C1203">
              <w:rPr>
                <w:sz w:val="24"/>
                <w:szCs w:val="24"/>
              </w:rPr>
              <w:t>Silver Sponsor $500</w:t>
            </w:r>
          </w:p>
        </w:tc>
        <w:tc>
          <w:tcPr>
            <w:tcW w:w="7092" w:type="dxa"/>
          </w:tcPr>
          <w:p w14:paraId="7031EFAF" w14:textId="77777777" w:rsidR="007C1203" w:rsidRPr="007C1203" w:rsidRDefault="007C1203" w:rsidP="00893C29">
            <w:pPr>
              <w:rPr>
                <w:sz w:val="24"/>
                <w:szCs w:val="24"/>
              </w:rPr>
            </w:pPr>
            <w:r w:rsidRPr="007C1203">
              <w:rPr>
                <w:sz w:val="24"/>
                <w:szCs w:val="24"/>
              </w:rPr>
              <w:t>Company name on all posters, marketing material, media, local advertisements, agency website and lower back of T-shirt.</w:t>
            </w:r>
          </w:p>
          <w:p w14:paraId="46C5038F" w14:textId="77777777" w:rsidR="007C1203" w:rsidRPr="007C1203" w:rsidRDefault="007C1203" w:rsidP="00893C29">
            <w:pPr>
              <w:rPr>
                <w:sz w:val="24"/>
                <w:szCs w:val="24"/>
              </w:rPr>
            </w:pPr>
          </w:p>
        </w:tc>
      </w:tr>
      <w:tr w:rsidR="007C1203" w:rsidRPr="007C1203" w14:paraId="044AC7BF" w14:textId="77777777" w:rsidTr="00893C29">
        <w:tc>
          <w:tcPr>
            <w:tcW w:w="558" w:type="dxa"/>
          </w:tcPr>
          <w:p w14:paraId="509E9F91" w14:textId="77777777" w:rsidR="007C1203" w:rsidRPr="007C1203" w:rsidRDefault="007C1203" w:rsidP="00893C29">
            <w:pPr>
              <w:rPr>
                <w:sz w:val="24"/>
                <w:szCs w:val="24"/>
              </w:rPr>
            </w:pPr>
            <w:r w:rsidRPr="007C1203">
              <w:rPr>
                <w:sz w:val="24"/>
                <w:szCs w:val="24"/>
              </w:rPr>
              <w:sym w:font="Wingdings 2" w:char="F0A3"/>
            </w:r>
          </w:p>
        </w:tc>
        <w:tc>
          <w:tcPr>
            <w:tcW w:w="3060" w:type="dxa"/>
          </w:tcPr>
          <w:p w14:paraId="705C6A8B" w14:textId="77777777" w:rsidR="007C1203" w:rsidRPr="007C1203" w:rsidRDefault="007C1203" w:rsidP="00893C29">
            <w:pPr>
              <w:rPr>
                <w:sz w:val="24"/>
                <w:szCs w:val="24"/>
              </w:rPr>
            </w:pPr>
            <w:r w:rsidRPr="007C1203">
              <w:rPr>
                <w:sz w:val="24"/>
                <w:szCs w:val="24"/>
              </w:rPr>
              <w:t>Bronze Sponsor $250</w:t>
            </w:r>
          </w:p>
        </w:tc>
        <w:tc>
          <w:tcPr>
            <w:tcW w:w="7092" w:type="dxa"/>
          </w:tcPr>
          <w:p w14:paraId="247053C7" w14:textId="77777777" w:rsidR="007C1203" w:rsidRPr="007C1203" w:rsidRDefault="007C1203" w:rsidP="00893C29">
            <w:pPr>
              <w:rPr>
                <w:sz w:val="24"/>
                <w:szCs w:val="24"/>
              </w:rPr>
            </w:pPr>
            <w:r w:rsidRPr="007C1203">
              <w:rPr>
                <w:sz w:val="24"/>
                <w:szCs w:val="24"/>
              </w:rPr>
              <w:t>Company name on all posters, marketing material, media, local advertisements, agency website and lower back of T-shirt.</w:t>
            </w:r>
          </w:p>
        </w:tc>
      </w:tr>
    </w:tbl>
    <w:p w14:paraId="43DDA4AE" w14:textId="77777777" w:rsidR="007C1203" w:rsidRPr="007C1203" w:rsidRDefault="007C1203" w:rsidP="007C1203">
      <w:pPr>
        <w:keepNext/>
        <w:spacing w:before="240" w:after="60"/>
        <w:outlineLvl w:val="2"/>
        <w:rPr>
          <w:b/>
          <w:bCs/>
          <w:sz w:val="24"/>
          <w:szCs w:val="24"/>
        </w:rPr>
      </w:pPr>
      <w:r w:rsidRPr="007C1203">
        <w:rPr>
          <w:b/>
          <w:bCs/>
          <w:sz w:val="24"/>
          <w:szCs w:val="24"/>
        </w:rPr>
        <w:t>Publicity</w:t>
      </w:r>
    </w:p>
    <w:tbl>
      <w:tblPr>
        <w:tblW w:w="0" w:type="auto"/>
        <w:tblLook w:val="01E0" w:firstRow="1" w:lastRow="1" w:firstColumn="1" w:lastColumn="1" w:noHBand="0" w:noVBand="0"/>
      </w:tblPr>
      <w:tblGrid>
        <w:gridCol w:w="558"/>
        <w:gridCol w:w="9018"/>
      </w:tblGrid>
      <w:tr w:rsidR="007C1203" w:rsidRPr="007C1203" w14:paraId="721D7B5E" w14:textId="77777777" w:rsidTr="00893C29">
        <w:tc>
          <w:tcPr>
            <w:tcW w:w="558" w:type="dxa"/>
          </w:tcPr>
          <w:p w14:paraId="29038D31" w14:textId="77777777" w:rsidR="007C1203" w:rsidRPr="007C1203" w:rsidRDefault="007C1203" w:rsidP="00893C29">
            <w:pPr>
              <w:spacing w:before="120"/>
              <w:rPr>
                <w:sz w:val="24"/>
                <w:szCs w:val="24"/>
              </w:rPr>
            </w:pPr>
            <w:r w:rsidRPr="007C1203">
              <w:rPr>
                <w:sz w:val="24"/>
                <w:szCs w:val="24"/>
              </w:rPr>
              <w:sym w:font="Wingdings 2" w:char="F0A3"/>
            </w:r>
          </w:p>
        </w:tc>
        <w:tc>
          <w:tcPr>
            <w:tcW w:w="9018" w:type="dxa"/>
          </w:tcPr>
          <w:p w14:paraId="084C4C73" w14:textId="77777777" w:rsidR="007C1203" w:rsidRPr="007C1203" w:rsidRDefault="007C1203" w:rsidP="00893C29">
            <w:pPr>
              <w:spacing w:before="120"/>
              <w:rPr>
                <w:sz w:val="24"/>
                <w:szCs w:val="24"/>
              </w:rPr>
            </w:pPr>
            <w:r w:rsidRPr="007C1203">
              <w:rPr>
                <w:sz w:val="24"/>
                <w:szCs w:val="24"/>
              </w:rPr>
              <w:t>Please check here if you prefer to remain anonymous</w:t>
            </w:r>
            <w:r w:rsidRPr="007C1203">
              <w:rPr>
                <w:i/>
                <w:sz w:val="24"/>
                <w:szCs w:val="24"/>
              </w:rPr>
              <w:t>.</w:t>
            </w:r>
          </w:p>
        </w:tc>
      </w:tr>
    </w:tbl>
    <w:p w14:paraId="7012A9B3" w14:textId="77777777" w:rsidR="007C1203" w:rsidRPr="007C1203" w:rsidRDefault="007C1203" w:rsidP="007C1203">
      <w:pPr>
        <w:rPr>
          <w:sz w:val="24"/>
          <w:szCs w:val="24"/>
        </w:rPr>
      </w:pPr>
    </w:p>
    <w:p w14:paraId="17052F3E" w14:textId="77777777" w:rsidR="007C1203" w:rsidRPr="007C1203" w:rsidRDefault="007C1203" w:rsidP="007C1203">
      <w:pPr>
        <w:keepNext/>
        <w:spacing w:before="240" w:after="60"/>
        <w:outlineLvl w:val="2"/>
        <w:rPr>
          <w:b/>
          <w:bCs/>
          <w:sz w:val="24"/>
          <w:szCs w:val="24"/>
        </w:rPr>
      </w:pPr>
      <w:r w:rsidRPr="007C1203">
        <w:rPr>
          <w:b/>
          <w:bCs/>
          <w:sz w:val="24"/>
          <w:szCs w:val="24"/>
        </w:rPr>
        <w:t>Company Logo</w:t>
      </w:r>
    </w:p>
    <w:tbl>
      <w:tblPr>
        <w:tblW w:w="0" w:type="auto"/>
        <w:tblLook w:val="01E0" w:firstRow="1" w:lastRow="1" w:firstColumn="1" w:lastColumn="1" w:noHBand="0" w:noVBand="0"/>
      </w:tblPr>
      <w:tblGrid>
        <w:gridCol w:w="558"/>
        <w:gridCol w:w="9540"/>
      </w:tblGrid>
      <w:tr w:rsidR="007C1203" w:rsidRPr="007C1203" w14:paraId="5C573E4F" w14:textId="77777777" w:rsidTr="00893C29">
        <w:tc>
          <w:tcPr>
            <w:tcW w:w="558" w:type="dxa"/>
          </w:tcPr>
          <w:p w14:paraId="3CF210B3" w14:textId="77777777" w:rsidR="007C1203" w:rsidRPr="007C1203" w:rsidRDefault="007C1203" w:rsidP="00893C29">
            <w:pPr>
              <w:spacing w:before="120"/>
              <w:rPr>
                <w:sz w:val="24"/>
                <w:szCs w:val="24"/>
              </w:rPr>
            </w:pPr>
            <w:r w:rsidRPr="007C1203">
              <w:rPr>
                <w:sz w:val="24"/>
                <w:szCs w:val="24"/>
              </w:rPr>
              <w:sym w:font="Wingdings 2" w:char="F0A3"/>
            </w:r>
          </w:p>
        </w:tc>
        <w:tc>
          <w:tcPr>
            <w:tcW w:w="9540" w:type="dxa"/>
          </w:tcPr>
          <w:p w14:paraId="2D777F31" w14:textId="77777777" w:rsidR="007C1203" w:rsidRPr="007C1203" w:rsidRDefault="007C1203" w:rsidP="00893C29">
            <w:pPr>
              <w:spacing w:before="120"/>
              <w:rPr>
                <w:sz w:val="24"/>
                <w:szCs w:val="24"/>
              </w:rPr>
            </w:pPr>
            <w:r w:rsidRPr="007C1203">
              <w:rPr>
                <w:sz w:val="24"/>
                <w:szCs w:val="24"/>
              </w:rPr>
              <w:t xml:space="preserve">Email Nancy Chavez at </w:t>
            </w:r>
            <w:hyperlink r:id="rId10" w:history="1">
              <w:r w:rsidRPr="007C1203">
                <w:rPr>
                  <w:color w:val="0000FF"/>
                  <w:sz w:val="24"/>
                  <w:szCs w:val="24"/>
                  <w:u w:val="single"/>
                </w:rPr>
                <w:t>njchavez@verizon.net</w:t>
              </w:r>
            </w:hyperlink>
            <w:r w:rsidRPr="007C1203">
              <w:rPr>
                <w:sz w:val="24"/>
                <w:szCs w:val="24"/>
              </w:rPr>
              <w:t xml:space="preserve">  for the t-shirt design.  Please forward a jpeg file </w:t>
            </w:r>
            <w:r w:rsidRPr="007C1203">
              <w:rPr>
                <w:b/>
                <w:sz w:val="24"/>
                <w:szCs w:val="24"/>
              </w:rPr>
              <w:t>no later than Friday, April 19, 2019</w:t>
            </w:r>
            <w:r w:rsidRPr="007C1203">
              <w:rPr>
                <w:sz w:val="24"/>
                <w:szCs w:val="24"/>
              </w:rPr>
              <w:t xml:space="preserve">.  </w:t>
            </w:r>
          </w:p>
        </w:tc>
      </w:tr>
    </w:tbl>
    <w:p w14:paraId="19FE4FCB" w14:textId="77777777" w:rsidR="007C1203" w:rsidRPr="007C1203" w:rsidRDefault="007C1203" w:rsidP="007C1203">
      <w:pPr>
        <w:rPr>
          <w:sz w:val="24"/>
          <w:szCs w:val="24"/>
        </w:rPr>
      </w:pPr>
    </w:p>
    <w:p w14:paraId="4C47D239" w14:textId="77777777" w:rsidR="007C1203" w:rsidRPr="007C1203" w:rsidRDefault="007C1203" w:rsidP="007C1203">
      <w:pPr>
        <w:keepNext/>
        <w:spacing w:before="240" w:after="60"/>
        <w:outlineLvl w:val="2"/>
        <w:rPr>
          <w:b/>
          <w:bCs/>
          <w:sz w:val="24"/>
          <w:szCs w:val="24"/>
        </w:rPr>
      </w:pPr>
      <w:r w:rsidRPr="007C1203">
        <w:rPr>
          <w:b/>
          <w:bCs/>
          <w:sz w:val="24"/>
          <w:szCs w:val="24"/>
        </w:rPr>
        <w:t>Contact Information – please print</w:t>
      </w:r>
    </w:p>
    <w:tbl>
      <w:tblPr>
        <w:tblW w:w="0" w:type="auto"/>
        <w:tblLook w:val="01E0" w:firstRow="1" w:lastRow="1" w:firstColumn="1" w:lastColumn="1" w:noHBand="0" w:noVBand="0"/>
      </w:tblPr>
      <w:tblGrid>
        <w:gridCol w:w="754"/>
        <w:gridCol w:w="794"/>
        <w:gridCol w:w="180"/>
        <w:gridCol w:w="90"/>
        <w:gridCol w:w="90"/>
        <w:gridCol w:w="2855"/>
        <w:gridCol w:w="522"/>
        <w:gridCol w:w="583"/>
        <w:gridCol w:w="180"/>
        <w:gridCol w:w="900"/>
        <w:gridCol w:w="630"/>
        <w:gridCol w:w="1998"/>
      </w:tblGrid>
      <w:tr w:rsidR="007C1203" w:rsidRPr="007C1203" w14:paraId="60CBDEC9" w14:textId="77777777" w:rsidTr="00893C29">
        <w:tc>
          <w:tcPr>
            <w:tcW w:w="1728" w:type="dxa"/>
            <w:gridSpan w:val="3"/>
          </w:tcPr>
          <w:p w14:paraId="7A58A660" w14:textId="77777777" w:rsidR="007C1203" w:rsidRPr="007C1203" w:rsidRDefault="007C1203" w:rsidP="00893C29">
            <w:pPr>
              <w:spacing w:before="180"/>
              <w:rPr>
                <w:sz w:val="24"/>
                <w:szCs w:val="24"/>
              </w:rPr>
            </w:pPr>
            <w:r w:rsidRPr="007C1203">
              <w:rPr>
                <w:sz w:val="24"/>
                <w:szCs w:val="24"/>
              </w:rPr>
              <w:t>Contact Name:</w:t>
            </w:r>
          </w:p>
        </w:tc>
        <w:tc>
          <w:tcPr>
            <w:tcW w:w="7848" w:type="dxa"/>
            <w:gridSpan w:val="9"/>
            <w:tcBorders>
              <w:bottom w:val="single" w:sz="6" w:space="0" w:color="auto"/>
            </w:tcBorders>
          </w:tcPr>
          <w:p w14:paraId="35F3B0A1" w14:textId="77777777" w:rsidR="007C1203" w:rsidRPr="007C1203" w:rsidRDefault="007C1203" w:rsidP="00893C29">
            <w:pPr>
              <w:spacing w:before="180"/>
              <w:rPr>
                <w:sz w:val="24"/>
                <w:szCs w:val="24"/>
              </w:rPr>
            </w:pPr>
          </w:p>
        </w:tc>
      </w:tr>
      <w:tr w:rsidR="007C1203" w:rsidRPr="007C1203" w14:paraId="208E3004" w14:textId="77777777" w:rsidTr="00893C29">
        <w:tc>
          <w:tcPr>
            <w:tcW w:w="1818" w:type="dxa"/>
            <w:gridSpan w:val="4"/>
          </w:tcPr>
          <w:p w14:paraId="082EBE1B" w14:textId="77777777" w:rsidR="007C1203" w:rsidRPr="007C1203" w:rsidRDefault="007C1203" w:rsidP="00893C29">
            <w:pPr>
              <w:spacing w:before="180"/>
              <w:rPr>
                <w:sz w:val="24"/>
                <w:szCs w:val="24"/>
              </w:rPr>
            </w:pPr>
            <w:r w:rsidRPr="007C1203">
              <w:rPr>
                <w:sz w:val="24"/>
                <w:szCs w:val="24"/>
              </w:rPr>
              <w:t>Business Name:</w:t>
            </w:r>
          </w:p>
        </w:tc>
        <w:tc>
          <w:tcPr>
            <w:tcW w:w="7758" w:type="dxa"/>
            <w:gridSpan w:val="8"/>
            <w:tcBorders>
              <w:bottom w:val="single" w:sz="6" w:space="0" w:color="auto"/>
            </w:tcBorders>
          </w:tcPr>
          <w:p w14:paraId="043FD9AB" w14:textId="77777777" w:rsidR="007C1203" w:rsidRPr="007C1203" w:rsidRDefault="007C1203" w:rsidP="00893C29">
            <w:pPr>
              <w:spacing w:before="180"/>
              <w:rPr>
                <w:sz w:val="24"/>
                <w:szCs w:val="24"/>
              </w:rPr>
            </w:pPr>
          </w:p>
        </w:tc>
      </w:tr>
      <w:tr w:rsidR="007C1203" w:rsidRPr="007C1203" w14:paraId="714992A9" w14:textId="77777777" w:rsidTr="00893C29">
        <w:tc>
          <w:tcPr>
            <w:tcW w:w="1908" w:type="dxa"/>
            <w:gridSpan w:val="5"/>
          </w:tcPr>
          <w:p w14:paraId="09D4DA74" w14:textId="77777777" w:rsidR="007C1203" w:rsidRPr="007C1203" w:rsidRDefault="007C1203" w:rsidP="00893C29">
            <w:pPr>
              <w:spacing w:before="180"/>
              <w:rPr>
                <w:sz w:val="24"/>
                <w:szCs w:val="24"/>
              </w:rPr>
            </w:pPr>
            <w:r w:rsidRPr="007C1203">
              <w:rPr>
                <w:sz w:val="24"/>
                <w:szCs w:val="24"/>
              </w:rPr>
              <w:t>Mailing Address:</w:t>
            </w:r>
          </w:p>
        </w:tc>
        <w:tc>
          <w:tcPr>
            <w:tcW w:w="7668" w:type="dxa"/>
            <w:gridSpan w:val="7"/>
            <w:tcBorders>
              <w:bottom w:val="single" w:sz="6" w:space="0" w:color="auto"/>
            </w:tcBorders>
          </w:tcPr>
          <w:p w14:paraId="45CD552E" w14:textId="77777777" w:rsidR="007C1203" w:rsidRPr="007C1203" w:rsidRDefault="007C1203" w:rsidP="00893C29">
            <w:pPr>
              <w:spacing w:before="180"/>
              <w:rPr>
                <w:sz w:val="24"/>
                <w:szCs w:val="24"/>
              </w:rPr>
            </w:pPr>
          </w:p>
        </w:tc>
      </w:tr>
      <w:tr w:rsidR="007C1203" w:rsidRPr="007C1203" w14:paraId="494187E7" w14:textId="77777777" w:rsidTr="00893C29">
        <w:tc>
          <w:tcPr>
            <w:tcW w:w="754" w:type="dxa"/>
          </w:tcPr>
          <w:p w14:paraId="2E8C4C24" w14:textId="77777777" w:rsidR="007C1203" w:rsidRPr="007C1203" w:rsidRDefault="007C1203" w:rsidP="00893C29">
            <w:pPr>
              <w:spacing w:before="180"/>
              <w:rPr>
                <w:sz w:val="24"/>
                <w:szCs w:val="24"/>
              </w:rPr>
            </w:pPr>
            <w:r w:rsidRPr="007C1203">
              <w:rPr>
                <w:sz w:val="24"/>
                <w:szCs w:val="24"/>
              </w:rPr>
              <w:t>City:</w:t>
            </w:r>
          </w:p>
        </w:tc>
        <w:tc>
          <w:tcPr>
            <w:tcW w:w="4531" w:type="dxa"/>
            <w:gridSpan w:val="6"/>
            <w:tcBorders>
              <w:bottom w:val="single" w:sz="6" w:space="0" w:color="auto"/>
            </w:tcBorders>
          </w:tcPr>
          <w:p w14:paraId="5751C689" w14:textId="77777777" w:rsidR="007C1203" w:rsidRPr="007C1203" w:rsidRDefault="007C1203" w:rsidP="00893C29">
            <w:pPr>
              <w:spacing w:before="180"/>
              <w:rPr>
                <w:sz w:val="24"/>
                <w:szCs w:val="24"/>
              </w:rPr>
            </w:pPr>
          </w:p>
        </w:tc>
        <w:tc>
          <w:tcPr>
            <w:tcW w:w="763" w:type="dxa"/>
            <w:gridSpan w:val="2"/>
          </w:tcPr>
          <w:p w14:paraId="773A5E37" w14:textId="77777777" w:rsidR="007C1203" w:rsidRPr="007C1203" w:rsidRDefault="007C1203" w:rsidP="00893C29">
            <w:pPr>
              <w:spacing w:before="180"/>
              <w:rPr>
                <w:sz w:val="24"/>
                <w:szCs w:val="24"/>
              </w:rPr>
            </w:pPr>
            <w:r w:rsidRPr="007C1203">
              <w:rPr>
                <w:sz w:val="24"/>
                <w:szCs w:val="24"/>
              </w:rPr>
              <w:t>State:</w:t>
            </w:r>
          </w:p>
        </w:tc>
        <w:tc>
          <w:tcPr>
            <w:tcW w:w="900" w:type="dxa"/>
            <w:tcBorders>
              <w:bottom w:val="single" w:sz="6" w:space="0" w:color="auto"/>
            </w:tcBorders>
          </w:tcPr>
          <w:p w14:paraId="153D6C21" w14:textId="77777777" w:rsidR="007C1203" w:rsidRPr="007C1203" w:rsidRDefault="007C1203" w:rsidP="00893C29">
            <w:pPr>
              <w:spacing w:before="180"/>
              <w:rPr>
                <w:sz w:val="24"/>
                <w:szCs w:val="24"/>
              </w:rPr>
            </w:pPr>
          </w:p>
        </w:tc>
        <w:tc>
          <w:tcPr>
            <w:tcW w:w="630" w:type="dxa"/>
          </w:tcPr>
          <w:p w14:paraId="7069E31C" w14:textId="77777777" w:rsidR="007C1203" w:rsidRPr="007C1203" w:rsidRDefault="007C1203" w:rsidP="00893C29">
            <w:pPr>
              <w:spacing w:before="180"/>
              <w:rPr>
                <w:sz w:val="24"/>
                <w:szCs w:val="24"/>
              </w:rPr>
            </w:pPr>
            <w:r w:rsidRPr="007C1203">
              <w:rPr>
                <w:sz w:val="24"/>
                <w:szCs w:val="24"/>
              </w:rPr>
              <w:t>Zip:</w:t>
            </w:r>
          </w:p>
        </w:tc>
        <w:tc>
          <w:tcPr>
            <w:tcW w:w="1998" w:type="dxa"/>
            <w:tcBorders>
              <w:bottom w:val="single" w:sz="6" w:space="0" w:color="auto"/>
            </w:tcBorders>
          </w:tcPr>
          <w:p w14:paraId="293AA10F" w14:textId="77777777" w:rsidR="007C1203" w:rsidRPr="007C1203" w:rsidRDefault="007C1203" w:rsidP="00893C29">
            <w:pPr>
              <w:spacing w:before="180"/>
              <w:rPr>
                <w:sz w:val="24"/>
                <w:szCs w:val="24"/>
              </w:rPr>
            </w:pPr>
          </w:p>
        </w:tc>
      </w:tr>
      <w:tr w:rsidR="007C1203" w:rsidRPr="007C1203" w14:paraId="6B52AB5D" w14:textId="77777777" w:rsidTr="00893C29">
        <w:tc>
          <w:tcPr>
            <w:tcW w:w="1548" w:type="dxa"/>
            <w:gridSpan w:val="2"/>
          </w:tcPr>
          <w:p w14:paraId="72077F62" w14:textId="77777777" w:rsidR="007C1203" w:rsidRPr="007C1203" w:rsidRDefault="007C1203" w:rsidP="00893C29">
            <w:pPr>
              <w:spacing w:before="180"/>
              <w:rPr>
                <w:sz w:val="24"/>
                <w:szCs w:val="24"/>
              </w:rPr>
            </w:pPr>
            <w:r w:rsidRPr="007C1203">
              <w:rPr>
                <w:sz w:val="24"/>
                <w:szCs w:val="24"/>
              </w:rPr>
              <w:t>Work Phone:</w:t>
            </w:r>
          </w:p>
        </w:tc>
        <w:tc>
          <w:tcPr>
            <w:tcW w:w="3215" w:type="dxa"/>
            <w:gridSpan w:val="4"/>
            <w:tcBorders>
              <w:bottom w:val="single" w:sz="6" w:space="0" w:color="auto"/>
            </w:tcBorders>
          </w:tcPr>
          <w:p w14:paraId="24AEC3F8" w14:textId="77777777" w:rsidR="007C1203" w:rsidRPr="007C1203" w:rsidRDefault="007C1203" w:rsidP="00893C29">
            <w:pPr>
              <w:spacing w:before="180"/>
              <w:rPr>
                <w:sz w:val="24"/>
                <w:szCs w:val="24"/>
              </w:rPr>
            </w:pPr>
          </w:p>
        </w:tc>
        <w:tc>
          <w:tcPr>
            <w:tcW w:w="1105" w:type="dxa"/>
            <w:gridSpan w:val="2"/>
          </w:tcPr>
          <w:p w14:paraId="5FA0D430" w14:textId="77777777" w:rsidR="007C1203" w:rsidRPr="007C1203" w:rsidRDefault="007C1203" w:rsidP="00893C29">
            <w:pPr>
              <w:spacing w:before="180"/>
              <w:rPr>
                <w:sz w:val="24"/>
                <w:szCs w:val="24"/>
              </w:rPr>
            </w:pPr>
            <w:r w:rsidRPr="007C1203">
              <w:rPr>
                <w:sz w:val="24"/>
                <w:szCs w:val="24"/>
              </w:rPr>
              <w:t>Email:</w:t>
            </w:r>
          </w:p>
        </w:tc>
        <w:tc>
          <w:tcPr>
            <w:tcW w:w="3708" w:type="dxa"/>
            <w:gridSpan w:val="4"/>
            <w:tcBorders>
              <w:bottom w:val="single" w:sz="6" w:space="0" w:color="auto"/>
            </w:tcBorders>
          </w:tcPr>
          <w:p w14:paraId="37F92023" w14:textId="77777777" w:rsidR="007C1203" w:rsidRPr="007C1203" w:rsidRDefault="007C1203" w:rsidP="00893C29">
            <w:pPr>
              <w:spacing w:before="180"/>
              <w:rPr>
                <w:sz w:val="24"/>
                <w:szCs w:val="24"/>
              </w:rPr>
            </w:pPr>
          </w:p>
        </w:tc>
      </w:tr>
    </w:tbl>
    <w:p w14:paraId="5D850805" w14:textId="77777777" w:rsidR="007C1203" w:rsidRPr="007C1203" w:rsidRDefault="007C1203" w:rsidP="007C1203">
      <w:pPr>
        <w:spacing w:after="60"/>
        <w:rPr>
          <w:b/>
          <w:sz w:val="24"/>
          <w:szCs w:val="24"/>
        </w:rPr>
      </w:pPr>
    </w:p>
    <w:p w14:paraId="53917DC2" w14:textId="77777777" w:rsidR="007C1203" w:rsidRPr="007C1203" w:rsidRDefault="007C1203" w:rsidP="007C1203">
      <w:pPr>
        <w:spacing w:after="60"/>
        <w:rPr>
          <w:sz w:val="24"/>
          <w:szCs w:val="24"/>
        </w:rPr>
      </w:pPr>
      <w:r w:rsidRPr="007C1203">
        <w:rPr>
          <w:sz w:val="24"/>
          <w:szCs w:val="24"/>
        </w:rPr>
        <w:sym w:font="Wingdings 2" w:char="F0A3"/>
      </w:r>
      <w:r w:rsidRPr="007C1203">
        <w:rPr>
          <w:sz w:val="24"/>
          <w:szCs w:val="24"/>
        </w:rPr>
        <w:t xml:space="preserve"> </w:t>
      </w:r>
      <w:r w:rsidRPr="007C1203">
        <w:rPr>
          <w:b/>
          <w:sz w:val="24"/>
          <w:szCs w:val="24"/>
        </w:rPr>
        <w:t>Checks:</w:t>
      </w:r>
      <w:r w:rsidRPr="007C1203">
        <w:rPr>
          <w:sz w:val="24"/>
          <w:szCs w:val="24"/>
        </w:rPr>
        <w:t xml:space="preserve"> </w:t>
      </w:r>
      <w:r w:rsidRPr="007C1203">
        <w:rPr>
          <w:b/>
          <w:sz w:val="24"/>
          <w:szCs w:val="24"/>
        </w:rPr>
        <w:t xml:space="preserve">   </w:t>
      </w:r>
      <w:r w:rsidRPr="007C1203">
        <w:rPr>
          <w:sz w:val="24"/>
          <w:szCs w:val="24"/>
        </w:rPr>
        <w:t xml:space="preserve">The Randi’s House of Angels is a project of The Foundation for Enhancing Communities, fiscal sponsor.  Make checks payable to </w:t>
      </w:r>
      <w:r w:rsidRPr="007C1203">
        <w:rPr>
          <w:b/>
          <w:sz w:val="24"/>
          <w:szCs w:val="24"/>
        </w:rPr>
        <w:t>Foundation of Enhancing Communities - write “Sponsor Randi’s Race 2019”</w:t>
      </w:r>
      <w:r w:rsidRPr="007C1203">
        <w:rPr>
          <w:sz w:val="24"/>
          <w:szCs w:val="24"/>
        </w:rPr>
        <w:t xml:space="preserve"> on the memo line and mail to 200 North 3</w:t>
      </w:r>
      <w:r w:rsidRPr="007C1203">
        <w:rPr>
          <w:sz w:val="24"/>
          <w:szCs w:val="24"/>
          <w:vertAlign w:val="superscript"/>
        </w:rPr>
        <w:t>rd</w:t>
      </w:r>
      <w:r w:rsidRPr="007C1203">
        <w:rPr>
          <w:sz w:val="24"/>
          <w:szCs w:val="24"/>
        </w:rPr>
        <w:t xml:space="preserve"> Street, 8</w:t>
      </w:r>
      <w:r w:rsidRPr="007C1203">
        <w:rPr>
          <w:sz w:val="24"/>
          <w:szCs w:val="24"/>
          <w:vertAlign w:val="superscript"/>
        </w:rPr>
        <w:t>th</w:t>
      </w:r>
      <w:r w:rsidRPr="007C1203">
        <w:rPr>
          <w:sz w:val="24"/>
          <w:szCs w:val="24"/>
        </w:rPr>
        <w:t xml:space="preserve"> Floor, Harrisburg, PA  17101.</w:t>
      </w:r>
    </w:p>
    <w:p w14:paraId="7005087A" w14:textId="77777777" w:rsidR="001541CF" w:rsidRPr="007C1203" w:rsidRDefault="001541CF" w:rsidP="007C1203">
      <w:pPr>
        <w:ind w:right="258"/>
        <w:rPr>
          <w:sz w:val="24"/>
          <w:szCs w:val="24"/>
        </w:rPr>
      </w:pPr>
    </w:p>
    <w:sectPr w:rsidR="001541CF" w:rsidRPr="007C1203" w:rsidSect="006267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79A4" w14:textId="77777777" w:rsidR="00D32902" w:rsidRDefault="00D32902" w:rsidP="00626726">
      <w:r>
        <w:separator/>
      </w:r>
    </w:p>
  </w:endnote>
  <w:endnote w:type="continuationSeparator" w:id="0">
    <w:p w14:paraId="2CF542D4" w14:textId="77777777" w:rsidR="00D32902" w:rsidRDefault="00D32902" w:rsidP="0062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8F30" w14:textId="77777777" w:rsidR="00D32902" w:rsidRDefault="00D32902" w:rsidP="00626726">
      <w:r>
        <w:separator/>
      </w:r>
    </w:p>
  </w:footnote>
  <w:footnote w:type="continuationSeparator" w:id="0">
    <w:p w14:paraId="2710F381" w14:textId="77777777" w:rsidR="00D32902" w:rsidRDefault="00D32902" w:rsidP="0062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61B4"/>
    <w:multiLevelType w:val="hybridMultilevel"/>
    <w:tmpl w:val="14682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26"/>
    <w:rsid w:val="00012F12"/>
    <w:rsid w:val="00021804"/>
    <w:rsid w:val="000271D2"/>
    <w:rsid w:val="00056461"/>
    <w:rsid w:val="00064540"/>
    <w:rsid w:val="00071D39"/>
    <w:rsid w:val="000874BB"/>
    <w:rsid w:val="00092394"/>
    <w:rsid w:val="000A4C57"/>
    <w:rsid w:val="000E01DD"/>
    <w:rsid w:val="000E6F70"/>
    <w:rsid w:val="001523AD"/>
    <w:rsid w:val="001541CF"/>
    <w:rsid w:val="00156B0B"/>
    <w:rsid w:val="001711A7"/>
    <w:rsid w:val="00171CFE"/>
    <w:rsid w:val="00183753"/>
    <w:rsid w:val="00192F4F"/>
    <w:rsid w:val="001A4084"/>
    <w:rsid w:val="001B74FA"/>
    <w:rsid w:val="0021564F"/>
    <w:rsid w:val="002205E6"/>
    <w:rsid w:val="00247FE7"/>
    <w:rsid w:val="002637E2"/>
    <w:rsid w:val="00270E11"/>
    <w:rsid w:val="0027109B"/>
    <w:rsid w:val="00275A94"/>
    <w:rsid w:val="002A07B3"/>
    <w:rsid w:val="002B4A5D"/>
    <w:rsid w:val="002B4A70"/>
    <w:rsid w:val="002C2982"/>
    <w:rsid w:val="003022FB"/>
    <w:rsid w:val="00303245"/>
    <w:rsid w:val="00337FFC"/>
    <w:rsid w:val="003719D8"/>
    <w:rsid w:val="003800BE"/>
    <w:rsid w:val="00380E3F"/>
    <w:rsid w:val="00392E15"/>
    <w:rsid w:val="003B1AB8"/>
    <w:rsid w:val="003C6413"/>
    <w:rsid w:val="003D1FB7"/>
    <w:rsid w:val="003D3988"/>
    <w:rsid w:val="003E684D"/>
    <w:rsid w:val="00403068"/>
    <w:rsid w:val="0041434B"/>
    <w:rsid w:val="004439E7"/>
    <w:rsid w:val="00444FFE"/>
    <w:rsid w:val="00453D83"/>
    <w:rsid w:val="00463278"/>
    <w:rsid w:val="004701AA"/>
    <w:rsid w:val="00475D46"/>
    <w:rsid w:val="004805CE"/>
    <w:rsid w:val="004916B8"/>
    <w:rsid w:val="004A6E85"/>
    <w:rsid w:val="004C273C"/>
    <w:rsid w:val="004E55A3"/>
    <w:rsid w:val="004F1438"/>
    <w:rsid w:val="005437DD"/>
    <w:rsid w:val="00554652"/>
    <w:rsid w:val="00560F88"/>
    <w:rsid w:val="00576270"/>
    <w:rsid w:val="005845C5"/>
    <w:rsid w:val="0058497A"/>
    <w:rsid w:val="00590BF7"/>
    <w:rsid w:val="00593C7D"/>
    <w:rsid w:val="005A6C40"/>
    <w:rsid w:val="005C4EF5"/>
    <w:rsid w:val="00626726"/>
    <w:rsid w:val="006343F6"/>
    <w:rsid w:val="00651F80"/>
    <w:rsid w:val="006701F9"/>
    <w:rsid w:val="00691B2A"/>
    <w:rsid w:val="00697E07"/>
    <w:rsid w:val="006C2BDE"/>
    <w:rsid w:val="006E2392"/>
    <w:rsid w:val="006E4718"/>
    <w:rsid w:val="006E69D7"/>
    <w:rsid w:val="006F4140"/>
    <w:rsid w:val="007139F7"/>
    <w:rsid w:val="00730CFD"/>
    <w:rsid w:val="00754942"/>
    <w:rsid w:val="00776AC6"/>
    <w:rsid w:val="00781C32"/>
    <w:rsid w:val="007C1203"/>
    <w:rsid w:val="007C1518"/>
    <w:rsid w:val="007D0D06"/>
    <w:rsid w:val="007E4CF5"/>
    <w:rsid w:val="00844021"/>
    <w:rsid w:val="00846F4C"/>
    <w:rsid w:val="0085143E"/>
    <w:rsid w:val="00886F5B"/>
    <w:rsid w:val="0089087E"/>
    <w:rsid w:val="008A6EDA"/>
    <w:rsid w:val="008C18A1"/>
    <w:rsid w:val="008E2253"/>
    <w:rsid w:val="008E307C"/>
    <w:rsid w:val="008F3C4D"/>
    <w:rsid w:val="00924001"/>
    <w:rsid w:val="00926808"/>
    <w:rsid w:val="009506AC"/>
    <w:rsid w:val="009716CC"/>
    <w:rsid w:val="009B02CC"/>
    <w:rsid w:val="009D60E2"/>
    <w:rsid w:val="00A01FC8"/>
    <w:rsid w:val="00A022BD"/>
    <w:rsid w:val="00A153C1"/>
    <w:rsid w:val="00A238A2"/>
    <w:rsid w:val="00A47779"/>
    <w:rsid w:val="00A9770B"/>
    <w:rsid w:val="00AB53B6"/>
    <w:rsid w:val="00AC0DC2"/>
    <w:rsid w:val="00AC4162"/>
    <w:rsid w:val="00AE1F88"/>
    <w:rsid w:val="00AF1E00"/>
    <w:rsid w:val="00B15061"/>
    <w:rsid w:val="00B27579"/>
    <w:rsid w:val="00B32562"/>
    <w:rsid w:val="00B344C9"/>
    <w:rsid w:val="00B8204B"/>
    <w:rsid w:val="00BB4B98"/>
    <w:rsid w:val="00BC26A4"/>
    <w:rsid w:val="00BD0B00"/>
    <w:rsid w:val="00BD1D78"/>
    <w:rsid w:val="00BF190D"/>
    <w:rsid w:val="00BF5D64"/>
    <w:rsid w:val="00C01D5E"/>
    <w:rsid w:val="00C1214C"/>
    <w:rsid w:val="00C40429"/>
    <w:rsid w:val="00C5311E"/>
    <w:rsid w:val="00C7440D"/>
    <w:rsid w:val="00C84E29"/>
    <w:rsid w:val="00C86CB3"/>
    <w:rsid w:val="00CA5225"/>
    <w:rsid w:val="00CA623F"/>
    <w:rsid w:val="00CB2DDD"/>
    <w:rsid w:val="00CF5B1E"/>
    <w:rsid w:val="00D07C01"/>
    <w:rsid w:val="00D32902"/>
    <w:rsid w:val="00D43153"/>
    <w:rsid w:val="00D740D5"/>
    <w:rsid w:val="00D85FDA"/>
    <w:rsid w:val="00DA4E3F"/>
    <w:rsid w:val="00DA72A0"/>
    <w:rsid w:val="00DA745B"/>
    <w:rsid w:val="00DB1570"/>
    <w:rsid w:val="00DD0099"/>
    <w:rsid w:val="00DD0DC6"/>
    <w:rsid w:val="00DE0944"/>
    <w:rsid w:val="00DE5348"/>
    <w:rsid w:val="00E203AE"/>
    <w:rsid w:val="00E358A2"/>
    <w:rsid w:val="00E3660A"/>
    <w:rsid w:val="00E55568"/>
    <w:rsid w:val="00E82138"/>
    <w:rsid w:val="00EA1757"/>
    <w:rsid w:val="00EA66BE"/>
    <w:rsid w:val="00EC5068"/>
    <w:rsid w:val="00ED3378"/>
    <w:rsid w:val="00ED4BF3"/>
    <w:rsid w:val="00EE6439"/>
    <w:rsid w:val="00EF2AA2"/>
    <w:rsid w:val="00F00681"/>
    <w:rsid w:val="00F13BBC"/>
    <w:rsid w:val="00F44167"/>
    <w:rsid w:val="00F531F9"/>
    <w:rsid w:val="00F85ADF"/>
    <w:rsid w:val="00F92B48"/>
    <w:rsid w:val="00FA0B69"/>
    <w:rsid w:val="00FB094A"/>
    <w:rsid w:val="00FB636B"/>
    <w:rsid w:val="00FE61C7"/>
    <w:rsid w:val="00FE7F26"/>
    <w:rsid w:val="00F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39EA18"/>
  <w15:docId w15:val="{3F673647-02AC-49E0-B396-B6CB62C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726"/>
    <w:rPr>
      <w:rFonts w:ascii="Times New Roman" w:eastAsia="Times New Roman" w:hAnsi="Times New Roman"/>
      <w:sz w:val="20"/>
      <w:szCs w:val="20"/>
    </w:rPr>
  </w:style>
  <w:style w:type="paragraph" w:styleId="Heading3">
    <w:name w:val="heading 3"/>
    <w:basedOn w:val="Normal"/>
    <w:next w:val="Normal"/>
    <w:link w:val="Heading3Char"/>
    <w:uiPriority w:val="99"/>
    <w:qFormat/>
    <w:rsid w:val="006267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26726"/>
    <w:rPr>
      <w:rFonts w:ascii="Arial" w:hAnsi="Arial" w:cs="Arial"/>
      <w:b/>
      <w:bCs/>
      <w:sz w:val="26"/>
      <w:szCs w:val="26"/>
    </w:rPr>
  </w:style>
  <w:style w:type="paragraph" w:styleId="BodyText">
    <w:name w:val="Body Text"/>
    <w:basedOn w:val="Normal"/>
    <w:link w:val="BodyTextChar"/>
    <w:uiPriority w:val="99"/>
    <w:rsid w:val="00626726"/>
    <w:rPr>
      <w:sz w:val="24"/>
      <w:szCs w:val="24"/>
    </w:rPr>
  </w:style>
  <w:style w:type="character" w:customStyle="1" w:styleId="BodyTextChar">
    <w:name w:val="Body Text Char"/>
    <w:basedOn w:val="DefaultParagraphFont"/>
    <w:link w:val="BodyText"/>
    <w:uiPriority w:val="99"/>
    <w:locked/>
    <w:rsid w:val="00626726"/>
    <w:rPr>
      <w:rFonts w:ascii="Times New Roman" w:hAnsi="Times New Roman" w:cs="Times New Roman"/>
      <w:sz w:val="24"/>
      <w:szCs w:val="24"/>
    </w:rPr>
  </w:style>
  <w:style w:type="character" w:styleId="Hyperlink">
    <w:name w:val="Hyperlink"/>
    <w:basedOn w:val="DefaultParagraphFont"/>
    <w:uiPriority w:val="99"/>
    <w:rsid w:val="00626726"/>
    <w:rPr>
      <w:rFonts w:cs="Times New Roman"/>
      <w:color w:val="0000FF"/>
      <w:u w:val="single"/>
    </w:rPr>
  </w:style>
  <w:style w:type="paragraph" w:styleId="BodyText2">
    <w:name w:val="Body Text 2"/>
    <w:basedOn w:val="Normal"/>
    <w:link w:val="BodyText2Char"/>
    <w:uiPriority w:val="99"/>
    <w:rsid w:val="00626726"/>
    <w:pPr>
      <w:spacing w:after="120" w:line="480" w:lineRule="auto"/>
    </w:pPr>
  </w:style>
  <w:style w:type="character" w:customStyle="1" w:styleId="BodyText2Char">
    <w:name w:val="Body Text 2 Char"/>
    <w:basedOn w:val="DefaultParagraphFont"/>
    <w:link w:val="BodyText2"/>
    <w:uiPriority w:val="99"/>
    <w:locked/>
    <w:rsid w:val="00626726"/>
    <w:rPr>
      <w:rFonts w:ascii="Times New Roman" w:hAnsi="Times New Roman" w:cs="Times New Roman"/>
      <w:sz w:val="20"/>
      <w:szCs w:val="20"/>
    </w:rPr>
  </w:style>
  <w:style w:type="paragraph" w:styleId="BalloonText">
    <w:name w:val="Balloon Text"/>
    <w:basedOn w:val="Normal"/>
    <w:link w:val="BalloonTextChar"/>
    <w:uiPriority w:val="99"/>
    <w:semiHidden/>
    <w:rsid w:val="006267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726"/>
    <w:rPr>
      <w:rFonts w:ascii="Tahoma" w:hAnsi="Tahoma" w:cs="Tahoma"/>
      <w:sz w:val="16"/>
      <w:szCs w:val="16"/>
    </w:rPr>
  </w:style>
  <w:style w:type="paragraph" w:styleId="Header">
    <w:name w:val="header"/>
    <w:basedOn w:val="Normal"/>
    <w:link w:val="HeaderChar"/>
    <w:uiPriority w:val="99"/>
    <w:semiHidden/>
    <w:rsid w:val="00626726"/>
    <w:pPr>
      <w:tabs>
        <w:tab w:val="center" w:pos="4680"/>
        <w:tab w:val="right" w:pos="9360"/>
      </w:tabs>
    </w:pPr>
  </w:style>
  <w:style w:type="character" w:customStyle="1" w:styleId="HeaderChar">
    <w:name w:val="Header Char"/>
    <w:basedOn w:val="DefaultParagraphFont"/>
    <w:link w:val="Header"/>
    <w:uiPriority w:val="99"/>
    <w:semiHidden/>
    <w:locked/>
    <w:rsid w:val="00626726"/>
    <w:rPr>
      <w:rFonts w:ascii="Times New Roman" w:hAnsi="Times New Roman" w:cs="Times New Roman"/>
      <w:sz w:val="20"/>
      <w:szCs w:val="20"/>
    </w:rPr>
  </w:style>
  <w:style w:type="paragraph" w:styleId="Footer">
    <w:name w:val="footer"/>
    <w:basedOn w:val="Normal"/>
    <w:link w:val="FooterChar"/>
    <w:uiPriority w:val="99"/>
    <w:semiHidden/>
    <w:rsid w:val="00626726"/>
    <w:pPr>
      <w:tabs>
        <w:tab w:val="center" w:pos="4680"/>
        <w:tab w:val="right" w:pos="9360"/>
      </w:tabs>
    </w:pPr>
  </w:style>
  <w:style w:type="character" w:customStyle="1" w:styleId="FooterChar">
    <w:name w:val="Footer Char"/>
    <w:basedOn w:val="DefaultParagraphFont"/>
    <w:link w:val="Footer"/>
    <w:uiPriority w:val="99"/>
    <w:semiHidden/>
    <w:locked/>
    <w:rsid w:val="00626726"/>
    <w:rPr>
      <w:rFonts w:ascii="Times New Roman" w:hAnsi="Times New Roman" w:cs="Times New Roman"/>
      <w:sz w:val="20"/>
      <w:szCs w:val="20"/>
    </w:rPr>
  </w:style>
  <w:style w:type="paragraph" w:styleId="ListParagraph">
    <w:name w:val="List Paragraph"/>
    <w:basedOn w:val="Normal"/>
    <w:uiPriority w:val="99"/>
    <w:qFormat/>
    <w:rsid w:val="00DA745B"/>
    <w:pPr>
      <w:spacing w:before="100" w:beforeAutospacing="1" w:after="100" w:afterAutospacing="1"/>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89730">
      <w:bodyDiv w:val="1"/>
      <w:marLeft w:val="0"/>
      <w:marRight w:val="0"/>
      <w:marTop w:val="0"/>
      <w:marBottom w:val="0"/>
      <w:divBdr>
        <w:top w:val="none" w:sz="0" w:space="0" w:color="auto"/>
        <w:left w:val="none" w:sz="0" w:space="0" w:color="auto"/>
        <w:bottom w:val="none" w:sz="0" w:space="0" w:color="auto"/>
        <w:right w:val="none" w:sz="0" w:space="0" w:color="auto"/>
      </w:divBdr>
      <w:divsChild>
        <w:div w:id="1674868652">
          <w:marLeft w:val="0"/>
          <w:marRight w:val="0"/>
          <w:marTop w:val="0"/>
          <w:marBottom w:val="0"/>
          <w:divBdr>
            <w:top w:val="none" w:sz="0" w:space="0" w:color="auto"/>
            <w:left w:val="none" w:sz="0" w:space="0" w:color="auto"/>
            <w:bottom w:val="none" w:sz="0" w:space="0" w:color="auto"/>
            <w:right w:val="none" w:sz="0" w:space="0" w:color="auto"/>
          </w:divBdr>
        </w:div>
        <w:div w:id="922226652">
          <w:marLeft w:val="0"/>
          <w:marRight w:val="0"/>
          <w:marTop w:val="0"/>
          <w:marBottom w:val="0"/>
          <w:divBdr>
            <w:top w:val="none" w:sz="0" w:space="0" w:color="auto"/>
            <w:left w:val="none" w:sz="0" w:space="0" w:color="auto"/>
            <w:bottom w:val="none" w:sz="0" w:space="0" w:color="auto"/>
            <w:right w:val="none" w:sz="0" w:space="0" w:color="auto"/>
          </w:divBdr>
        </w:div>
        <w:div w:id="1952318135">
          <w:marLeft w:val="0"/>
          <w:marRight w:val="0"/>
          <w:marTop w:val="0"/>
          <w:marBottom w:val="0"/>
          <w:divBdr>
            <w:top w:val="none" w:sz="0" w:space="0" w:color="auto"/>
            <w:left w:val="none" w:sz="0" w:space="0" w:color="auto"/>
            <w:bottom w:val="none" w:sz="0" w:space="0" w:color="auto"/>
            <w:right w:val="none" w:sz="0" w:space="0" w:color="auto"/>
          </w:divBdr>
        </w:div>
        <w:div w:id="778261546">
          <w:marLeft w:val="0"/>
          <w:marRight w:val="0"/>
          <w:marTop w:val="0"/>
          <w:marBottom w:val="0"/>
          <w:divBdr>
            <w:top w:val="none" w:sz="0" w:space="0" w:color="auto"/>
            <w:left w:val="none" w:sz="0" w:space="0" w:color="auto"/>
            <w:bottom w:val="none" w:sz="0" w:space="0" w:color="auto"/>
            <w:right w:val="none" w:sz="0" w:space="0" w:color="auto"/>
          </w:divBdr>
        </w:div>
        <w:div w:id="1902327256">
          <w:marLeft w:val="0"/>
          <w:marRight w:val="0"/>
          <w:marTop w:val="0"/>
          <w:marBottom w:val="0"/>
          <w:divBdr>
            <w:top w:val="none" w:sz="0" w:space="0" w:color="auto"/>
            <w:left w:val="none" w:sz="0" w:space="0" w:color="auto"/>
            <w:bottom w:val="none" w:sz="0" w:space="0" w:color="auto"/>
            <w:right w:val="none" w:sz="0" w:space="0" w:color="auto"/>
          </w:divBdr>
        </w:div>
      </w:divsChild>
    </w:div>
    <w:div w:id="1379165886">
      <w:marLeft w:val="0"/>
      <w:marRight w:val="0"/>
      <w:marTop w:val="0"/>
      <w:marBottom w:val="0"/>
      <w:divBdr>
        <w:top w:val="none" w:sz="0" w:space="0" w:color="auto"/>
        <w:left w:val="none" w:sz="0" w:space="0" w:color="auto"/>
        <w:bottom w:val="none" w:sz="0" w:space="0" w:color="auto"/>
        <w:right w:val="none" w:sz="0" w:space="0" w:color="auto"/>
      </w:divBdr>
    </w:div>
    <w:div w:id="1379165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chavez@verizo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jchavez@verizon.ne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Department of Public Welfare</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Jo  Chavez</dc:creator>
  <cp:keywords/>
  <dc:description/>
  <cp:lastModifiedBy>Rebecca Kann</cp:lastModifiedBy>
  <cp:revision>2</cp:revision>
  <cp:lastPrinted>2017-12-05T15:16:00Z</cp:lastPrinted>
  <dcterms:created xsi:type="dcterms:W3CDTF">2019-02-10T17:54:00Z</dcterms:created>
  <dcterms:modified xsi:type="dcterms:W3CDTF">2019-02-10T17:54:00Z</dcterms:modified>
</cp:coreProperties>
</file>